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8C4C3A">
            <w:pPr>
              <w:rPr>
                <w:rFonts w:ascii="Arial" w:hAnsi="Arial" w:cs="Arial"/>
                <w:color w:val="000000"/>
              </w:rPr>
            </w:pPr>
            <w:r>
              <w:rPr>
                <w:rFonts w:ascii="Arial" w:hAnsi="Arial" w:cs="Arial"/>
                <w:color w:val="000000"/>
                <w:sz w:val="22"/>
                <w:szCs w:val="22"/>
              </w:rPr>
              <w:t>113/2022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8C4C3A">
            <w:pPr>
              <w:rPr>
                <w:rFonts w:ascii="Arial" w:hAnsi="Arial" w:cs="Arial"/>
                <w:color w:val="000000"/>
              </w:rPr>
            </w:pPr>
            <w:r>
              <w:rPr>
                <w:rFonts w:ascii="Arial" w:hAnsi="Arial" w:cs="Arial"/>
                <w:color w:val="000000"/>
                <w:sz w:val="22"/>
                <w:szCs w:val="22"/>
              </w:rPr>
              <w:t>055/2022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8C4C3A">
            <w:pPr>
              <w:rPr>
                <w:rFonts w:ascii="Arial" w:hAnsi="Arial" w:cs="Arial"/>
                <w:b/>
                <w:bCs/>
                <w:color w:val="000000"/>
              </w:rPr>
            </w:pPr>
            <w:r>
              <w:rPr>
                <w:rFonts w:ascii="Arial" w:hAnsi="Arial" w:cs="Arial"/>
                <w:b/>
                <w:bCs/>
                <w:color w:val="000000"/>
                <w:sz w:val="22"/>
                <w:szCs w:val="22"/>
              </w:rPr>
              <w:t>13/06/2022</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de empresa</w:t>
            </w:r>
            <w:r w:rsidR="008C4C3A">
              <w:rPr>
                <w:rFonts w:ascii="Arial" w:eastAsia="Tahoma" w:hAnsi="Arial" w:cs="Arial"/>
              </w:rPr>
              <w:t>s</w:t>
            </w:r>
            <w:r w:rsidR="00272250">
              <w:rPr>
                <w:rFonts w:ascii="Arial" w:eastAsia="Tahoma" w:hAnsi="Arial" w:cs="Arial"/>
              </w:rPr>
              <w:t xml:space="preserve"> especializada</w:t>
            </w:r>
            <w:r w:rsidR="008C4C3A">
              <w:rPr>
                <w:rFonts w:ascii="Arial" w:eastAsia="Tahoma" w:hAnsi="Arial" w:cs="Arial"/>
              </w:rPr>
              <w:t>s na prestação de serviços de seguro total para atender os veículos da Secretaria de Educação</w:t>
            </w:r>
            <w:r>
              <w:rPr>
                <w:rFonts w:ascii="Arial" w:eastAsia="Tahoma" w:hAnsi="Arial" w:cs="Arial"/>
                <w:sz w:val="20"/>
                <w:szCs w:val="20"/>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702B26">
            <w:pPr>
              <w:rPr>
                <w:rFonts w:ascii="Arial" w:hAnsi="Arial" w:cs="Arial"/>
                <w:b/>
                <w:bCs/>
                <w:color w:val="000000"/>
              </w:rPr>
            </w:pPr>
            <w:r>
              <w:rPr>
                <w:rFonts w:ascii="Arial" w:hAnsi="Arial" w:cs="Arial"/>
                <w:b/>
                <w:bCs/>
                <w:color w:val="000000"/>
                <w:sz w:val="22"/>
                <w:szCs w:val="22"/>
              </w:rPr>
              <w:t xml:space="preserve">R$ </w:t>
            </w:r>
            <w:r w:rsidR="00702B26">
              <w:rPr>
                <w:rFonts w:ascii="Arial" w:hAnsi="Arial" w:cs="Arial"/>
                <w:b/>
                <w:bCs/>
                <w:color w:val="000000"/>
                <w:sz w:val="22"/>
                <w:szCs w:val="22"/>
              </w:rPr>
              <w:t>121.026,32</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rPr>
                <w:rFonts w:ascii="Arial" w:hAnsi="Arial" w:cs="Arial"/>
                <w:color w:val="000000"/>
              </w:rPr>
            </w:pPr>
          </w:p>
          <w:p w:rsidR="00041C62" w:rsidRPr="008C4C3A" w:rsidRDefault="009373D2">
            <w:pPr>
              <w:rPr>
                <w:rFonts w:ascii="Arial" w:hAnsi="Arial" w:cs="Arial"/>
                <w:color w:val="000000"/>
              </w:rPr>
            </w:pPr>
            <w:r>
              <w:rPr>
                <w:rFonts w:ascii="Arial" w:hAnsi="Arial" w:cs="Arial"/>
                <w:color w:val="000000"/>
                <w:sz w:val="22"/>
                <w:szCs w:val="22"/>
              </w:rPr>
              <w:t xml:space="preserve">Setor de Licitações, na Praça Santa Rita, 462, Centro,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(MG); telefones</w:t>
            </w:r>
            <w:r w:rsidR="008C4C3A">
              <w:rPr>
                <w:rFonts w:ascii="Arial" w:hAnsi="Arial" w:cs="Arial"/>
                <w:color w:val="000000"/>
                <w:sz w:val="22"/>
                <w:szCs w:val="22"/>
              </w:rPr>
              <w:t xml:space="preserve"> (33) 3422-1066, ramais 219, 214</w:t>
            </w:r>
            <w:r>
              <w:rPr>
                <w:rFonts w:ascii="Arial" w:hAnsi="Arial" w:cs="Arial"/>
                <w:color w:val="000000"/>
                <w:sz w:val="22"/>
                <w:szCs w:val="22"/>
              </w:rPr>
              <w:t xml:space="preserve"> ou 247.</w:t>
            </w:r>
          </w:p>
          <w:p w:rsidR="00041C62" w:rsidRDefault="009373D2">
            <w:pPr>
              <w:rPr>
                <w:rFonts w:ascii="Arial" w:hAnsi="Arial" w:cs="Arial"/>
                <w:sz w:val="20"/>
                <w:szCs w:val="20"/>
                <w:u w:val="single"/>
              </w:rPr>
            </w:pPr>
            <w:r>
              <w:rPr>
                <w:rFonts w:ascii="Arial" w:hAnsi="Arial" w:cs="Arial"/>
                <w:sz w:val="20"/>
                <w:szCs w:val="20"/>
                <w:u w:val="single"/>
              </w:rPr>
              <w:t>E-mail:</w:t>
            </w:r>
            <w:proofErr w:type="gramStart"/>
            <w:r>
              <w:rPr>
                <w:rFonts w:ascii="Arial" w:hAnsi="Arial" w:cs="Arial"/>
                <w:sz w:val="20"/>
                <w:szCs w:val="20"/>
                <w:u w:val="single"/>
              </w:rPr>
              <w:t xml:space="preserve">  </w:t>
            </w:r>
            <w:proofErr w:type="gramEnd"/>
            <w:r>
              <w:rPr>
                <w:rFonts w:ascii="Arial" w:hAnsi="Arial" w:cs="Arial"/>
                <w:sz w:val="20"/>
                <w:szCs w:val="20"/>
                <w:u w:val="single"/>
              </w:rPr>
              <w:t>pregaocataguases@gmail.com</w:t>
            </w:r>
          </w:p>
          <w:p w:rsidR="00041C62" w:rsidRDefault="00041C62">
            <w:pPr>
              <w:rPr>
                <w:rFonts w:ascii="Arial" w:hAnsi="Arial" w:cs="Arial"/>
                <w:color w:val="000000"/>
              </w:rPr>
            </w:pP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t xml:space="preserve">EDITAL DE PREGÃO ELETRÔNICO Nº </w:t>
      </w:r>
      <w:r w:rsidR="008C4C3A">
        <w:rPr>
          <w:rFonts w:ascii="Arial" w:hAnsi="Arial" w:cs="Arial"/>
          <w:b/>
          <w:bCs/>
          <w:sz w:val="20"/>
          <w:szCs w:val="20"/>
        </w:rPr>
        <w:t>055/2022</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8C4C3A">
        <w:rPr>
          <w:rFonts w:ascii="Arial" w:hAnsi="Arial" w:cs="Arial"/>
          <w:b/>
          <w:bCs/>
          <w:sz w:val="20"/>
          <w:szCs w:val="20"/>
        </w:rPr>
        <w:t>113/2022</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8C4C3A">
        <w:rPr>
          <w:rFonts w:ascii="Arial" w:hAnsi="Arial" w:cs="Arial"/>
          <w:b/>
          <w:bCs/>
          <w:sz w:val="20"/>
          <w:szCs w:val="20"/>
        </w:rPr>
        <w:t>13/06/2022</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9"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Pregoeiro Substituto o Sr. Murilo de Paula </w:t>
      </w:r>
      <w:proofErr w:type="spellStart"/>
      <w:r>
        <w:rPr>
          <w:rFonts w:ascii="Arial" w:hAnsi="Arial" w:cs="Arial"/>
          <w:sz w:val="20"/>
        </w:rPr>
        <w:t>Abrita</w:t>
      </w:r>
      <w:proofErr w:type="spellEnd"/>
      <w:r>
        <w:rPr>
          <w:rFonts w:ascii="Arial" w:hAnsi="Arial" w:cs="Arial"/>
          <w:sz w:val="20"/>
        </w:rPr>
        <w:t xml:space="preserve"> e Equipe de Apoio ao Pregão, designados pela portaria nº </w:t>
      </w:r>
      <w:r w:rsidR="00A53D7B">
        <w:rPr>
          <w:rFonts w:ascii="Arial" w:hAnsi="Arial" w:cs="Arial"/>
          <w:sz w:val="20"/>
        </w:rPr>
        <w:t>102/2022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8C4C3A">
        <w:rPr>
          <w:rFonts w:ascii="Arial" w:hAnsi="Arial" w:cs="Arial"/>
          <w:b/>
          <w:sz w:val="20"/>
          <w:szCs w:val="20"/>
        </w:rPr>
        <w:t>113/2022</w:t>
      </w:r>
      <w:r>
        <w:rPr>
          <w:rFonts w:ascii="Arial" w:hAnsi="Arial" w:cs="Arial"/>
          <w:sz w:val="20"/>
          <w:szCs w:val="20"/>
        </w:rPr>
        <w:t xml:space="preserve">, na modalidade </w:t>
      </w:r>
      <w:r>
        <w:rPr>
          <w:rFonts w:ascii="Arial" w:hAnsi="Arial" w:cs="Arial"/>
          <w:b/>
          <w:sz w:val="20"/>
          <w:szCs w:val="20"/>
        </w:rPr>
        <w:t xml:space="preserve">Pregão na forma ELETRÔNICA nº </w:t>
      </w:r>
      <w:r w:rsidR="008C4C3A">
        <w:rPr>
          <w:rFonts w:ascii="Arial" w:hAnsi="Arial" w:cs="Arial"/>
          <w:b/>
          <w:sz w:val="20"/>
          <w:szCs w:val="20"/>
        </w:rPr>
        <w:t>055/2022</w:t>
      </w:r>
      <w:r>
        <w:rPr>
          <w:rFonts w:ascii="Arial" w:hAnsi="Arial" w:cs="Arial"/>
          <w:b/>
          <w:sz w:val="20"/>
          <w:szCs w:val="20"/>
        </w:rPr>
        <w:t xml:space="preserve">, Tipo Menor Preço por ITEM, com objeto de </w:t>
      </w:r>
      <w:r w:rsidR="008C4C3A">
        <w:rPr>
          <w:rFonts w:ascii="Arial" w:hAnsi="Arial" w:cs="Arial"/>
          <w:b/>
          <w:color w:val="000000"/>
          <w:sz w:val="20"/>
          <w:szCs w:val="20"/>
        </w:rPr>
        <w:t>c</w:t>
      </w:r>
      <w:r w:rsidR="008C4C3A" w:rsidRPr="008C4C3A">
        <w:rPr>
          <w:rFonts w:ascii="Arial" w:hAnsi="Arial" w:cs="Arial"/>
          <w:b/>
          <w:color w:val="000000"/>
          <w:sz w:val="20"/>
          <w:szCs w:val="20"/>
        </w:rPr>
        <w:t xml:space="preserve">ontratação </w:t>
      </w:r>
      <w:r w:rsidR="008C4C3A" w:rsidRPr="008C4C3A">
        <w:rPr>
          <w:rFonts w:ascii="Arial" w:eastAsia="Tahoma" w:hAnsi="Arial" w:cs="Arial"/>
          <w:b/>
          <w:sz w:val="20"/>
          <w:szCs w:val="20"/>
        </w:rPr>
        <w:t>de empresas especializadas na prestação de serviços de seguro total para atender os veículos da Secretaria de Educação</w:t>
      </w:r>
      <w:r w:rsidR="00272250" w:rsidRPr="00272250">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8C4C3A">
        <w:rPr>
          <w:rFonts w:ascii="Arial" w:hAnsi="Arial" w:cs="Arial"/>
          <w:b/>
          <w:color w:val="000000"/>
        </w:rPr>
        <w:t>c</w:t>
      </w:r>
      <w:r w:rsidR="008C4C3A" w:rsidRPr="008C4C3A">
        <w:rPr>
          <w:rFonts w:ascii="Arial" w:hAnsi="Arial" w:cs="Arial"/>
          <w:b/>
          <w:color w:val="000000"/>
        </w:rPr>
        <w:t xml:space="preserve">ontratação </w:t>
      </w:r>
      <w:r w:rsidR="008C4C3A" w:rsidRPr="008C4C3A">
        <w:rPr>
          <w:rFonts w:ascii="Arial" w:eastAsia="Tahoma" w:hAnsi="Arial" w:cs="Arial"/>
          <w:b/>
        </w:rPr>
        <w:t>de empresas especializadas na prestação de serviços de seguro total para atender os veículos da Secretaria de Educação</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w:t>
      </w:r>
      <w:r>
        <w:rPr>
          <w:rFonts w:ascii="Arial" w:hAnsi="Arial" w:cs="Arial"/>
          <w:sz w:val="20"/>
          <w:szCs w:val="20"/>
        </w:rPr>
        <w:lastRenderedPageBreak/>
        <w:t>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179" w:type="dxa"/>
        <w:jc w:val="center"/>
        <w:tblInd w:w="-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24"/>
        <w:gridCol w:w="4253"/>
        <w:gridCol w:w="1102"/>
      </w:tblGrid>
      <w:tr w:rsidR="008C4C3A" w:rsidRPr="008C4C3A" w:rsidTr="008C4C3A">
        <w:trPr>
          <w:trHeight w:val="353"/>
          <w:jc w:val="center"/>
        </w:trPr>
        <w:tc>
          <w:tcPr>
            <w:tcW w:w="3824" w:type="dxa"/>
            <w:shd w:val="clear" w:color="FFFFFF" w:fill="FFFFFF"/>
            <w:vAlign w:val="center"/>
          </w:tcPr>
          <w:p w:rsidR="008C4C3A" w:rsidRPr="008C4C3A" w:rsidRDefault="008C4C3A" w:rsidP="008C4C3A">
            <w:pPr>
              <w:jc w:val="center"/>
              <w:rPr>
                <w:rFonts w:ascii="Arial" w:hAnsi="Arial" w:cs="Arial"/>
                <w:sz w:val="20"/>
              </w:rPr>
            </w:pPr>
            <w:proofErr w:type="spellStart"/>
            <w:r w:rsidRPr="008C4C3A">
              <w:rPr>
                <w:rFonts w:ascii="Arial" w:hAnsi="Arial" w:cs="Arial"/>
                <w:b/>
                <w:sz w:val="20"/>
                <w:szCs w:val="16"/>
              </w:rPr>
              <w:t>Proj</w:t>
            </w:r>
            <w:proofErr w:type="spellEnd"/>
            <w:r w:rsidRPr="008C4C3A">
              <w:rPr>
                <w:rFonts w:ascii="Arial" w:hAnsi="Arial" w:cs="Arial"/>
                <w:b/>
                <w:sz w:val="20"/>
                <w:szCs w:val="16"/>
              </w:rPr>
              <w:t xml:space="preserve">. </w:t>
            </w:r>
            <w:proofErr w:type="spellStart"/>
            <w:r w:rsidRPr="008C4C3A">
              <w:rPr>
                <w:rFonts w:ascii="Arial" w:hAnsi="Arial" w:cs="Arial"/>
                <w:b/>
                <w:sz w:val="20"/>
                <w:szCs w:val="16"/>
              </w:rPr>
              <w:t>Ativ</w:t>
            </w:r>
            <w:proofErr w:type="spellEnd"/>
            <w:r w:rsidRPr="008C4C3A">
              <w:rPr>
                <w:rFonts w:ascii="Arial" w:hAnsi="Arial" w:cs="Arial"/>
                <w:b/>
                <w:sz w:val="20"/>
                <w:szCs w:val="16"/>
              </w:rPr>
              <w:t>.</w:t>
            </w:r>
          </w:p>
        </w:tc>
        <w:tc>
          <w:tcPr>
            <w:tcW w:w="4253" w:type="dxa"/>
            <w:vAlign w:val="center"/>
          </w:tcPr>
          <w:p w:rsidR="008C4C3A" w:rsidRPr="008C4C3A" w:rsidRDefault="008C4C3A" w:rsidP="008C4C3A">
            <w:pPr>
              <w:jc w:val="center"/>
              <w:rPr>
                <w:rFonts w:ascii="Arial" w:hAnsi="Arial" w:cs="Arial"/>
                <w:sz w:val="20"/>
              </w:rPr>
            </w:pPr>
            <w:r w:rsidRPr="008C4C3A">
              <w:rPr>
                <w:rFonts w:ascii="Arial" w:hAnsi="Arial" w:cs="Arial"/>
                <w:b/>
                <w:sz w:val="20"/>
                <w:szCs w:val="16"/>
              </w:rPr>
              <w:t>Naturezas de Despesas</w:t>
            </w:r>
          </w:p>
        </w:tc>
        <w:tc>
          <w:tcPr>
            <w:tcW w:w="1102" w:type="dxa"/>
            <w:vAlign w:val="center"/>
          </w:tcPr>
          <w:p w:rsidR="008C4C3A" w:rsidRPr="008C4C3A" w:rsidRDefault="008C4C3A" w:rsidP="008C4C3A">
            <w:pPr>
              <w:jc w:val="center"/>
              <w:rPr>
                <w:rFonts w:ascii="Arial" w:hAnsi="Arial" w:cs="Arial"/>
                <w:sz w:val="20"/>
              </w:rPr>
            </w:pPr>
            <w:r w:rsidRPr="008C4C3A">
              <w:rPr>
                <w:rFonts w:ascii="Arial" w:hAnsi="Arial" w:cs="Arial"/>
                <w:b/>
                <w:sz w:val="20"/>
                <w:szCs w:val="16"/>
              </w:rPr>
              <w:t>Ficha</w:t>
            </w:r>
          </w:p>
        </w:tc>
      </w:tr>
      <w:tr w:rsidR="008C4C3A" w:rsidRPr="008C4C3A" w:rsidTr="008C4C3A">
        <w:trPr>
          <w:trHeight w:val="353"/>
          <w:jc w:val="center"/>
        </w:trPr>
        <w:tc>
          <w:tcPr>
            <w:tcW w:w="3824" w:type="dxa"/>
            <w:shd w:val="clear" w:color="FFFFFF" w:fill="FFFFFF"/>
            <w:vAlign w:val="center"/>
          </w:tcPr>
          <w:p w:rsidR="008C4C3A" w:rsidRPr="008C4C3A" w:rsidRDefault="008C4C3A" w:rsidP="008C4C3A">
            <w:pPr>
              <w:jc w:val="center"/>
              <w:rPr>
                <w:rFonts w:ascii="Arial" w:hAnsi="Arial" w:cs="Arial"/>
                <w:sz w:val="20"/>
              </w:rPr>
            </w:pPr>
            <w:proofErr w:type="gramStart"/>
            <w:r w:rsidRPr="008C4C3A">
              <w:rPr>
                <w:rFonts w:ascii="Arial" w:hAnsi="Arial" w:cs="Arial"/>
                <w:sz w:val="20"/>
                <w:szCs w:val="16"/>
              </w:rPr>
              <w:t>2.110 – Manutenção</w:t>
            </w:r>
            <w:proofErr w:type="gramEnd"/>
            <w:r w:rsidRPr="008C4C3A">
              <w:rPr>
                <w:rFonts w:ascii="Arial" w:hAnsi="Arial" w:cs="Arial"/>
                <w:sz w:val="20"/>
                <w:szCs w:val="16"/>
              </w:rPr>
              <w:t xml:space="preserve"> Administrativa</w:t>
            </w:r>
          </w:p>
        </w:tc>
        <w:tc>
          <w:tcPr>
            <w:tcW w:w="4253" w:type="dxa"/>
            <w:vAlign w:val="center"/>
          </w:tcPr>
          <w:p w:rsidR="008C4C3A" w:rsidRPr="008C4C3A" w:rsidRDefault="008C4C3A" w:rsidP="008C4C3A">
            <w:pPr>
              <w:jc w:val="center"/>
              <w:rPr>
                <w:rFonts w:ascii="Arial" w:hAnsi="Arial" w:cs="Arial"/>
                <w:sz w:val="20"/>
              </w:rPr>
            </w:pPr>
            <w:r w:rsidRPr="008C4C3A">
              <w:rPr>
                <w:rFonts w:ascii="Arial" w:hAnsi="Arial" w:cs="Arial"/>
                <w:iCs/>
                <w:color w:val="000000"/>
                <w:sz w:val="20"/>
                <w:szCs w:val="16"/>
              </w:rPr>
              <w:t>3.3.90.39 - Outros Serviços de Terceiros – Pessoa Jurídica</w:t>
            </w:r>
          </w:p>
        </w:tc>
        <w:tc>
          <w:tcPr>
            <w:tcW w:w="1102" w:type="dxa"/>
            <w:vAlign w:val="center"/>
          </w:tcPr>
          <w:p w:rsidR="008C4C3A" w:rsidRPr="008C4C3A" w:rsidRDefault="008C4C3A" w:rsidP="008C4C3A">
            <w:pPr>
              <w:jc w:val="center"/>
              <w:rPr>
                <w:rFonts w:ascii="Arial" w:hAnsi="Arial" w:cs="Arial"/>
                <w:sz w:val="20"/>
              </w:rPr>
            </w:pPr>
            <w:r w:rsidRPr="008C4C3A">
              <w:rPr>
                <w:rFonts w:ascii="Arial" w:hAnsi="Arial" w:cs="Arial"/>
                <w:sz w:val="20"/>
                <w:szCs w:val="16"/>
              </w:rPr>
              <w:t>807</w:t>
            </w:r>
          </w:p>
        </w:tc>
      </w:tr>
      <w:tr w:rsidR="008C4C3A" w:rsidRPr="008C4C3A" w:rsidTr="008C4C3A">
        <w:trPr>
          <w:trHeight w:val="144"/>
          <w:jc w:val="center"/>
        </w:trPr>
        <w:tc>
          <w:tcPr>
            <w:tcW w:w="3824" w:type="dxa"/>
            <w:shd w:val="clear" w:color="FFFFFF" w:fill="FFFFFF"/>
            <w:vAlign w:val="center"/>
          </w:tcPr>
          <w:p w:rsidR="008C4C3A" w:rsidRPr="008C4C3A" w:rsidRDefault="008C4C3A" w:rsidP="008C4C3A">
            <w:pPr>
              <w:tabs>
                <w:tab w:val="left" w:pos="1110"/>
              </w:tabs>
              <w:ind w:right="-286"/>
              <w:jc w:val="center"/>
              <w:rPr>
                <w:rFonts w:ascii="Arial" w:hAnsi="Arial" w:cs="Arial"/>
                <w:iCs/>
                <w:color w:val="000000"/>
                <w:sz w:val="20"/>
                <w:szCs w:val="16"/>
              </w:rPr>
            </w:pPr>
            <w:proofErr w:type="gramStart"/>
            <w:r w:rsidRPr="008C4C3A">
              <w:rPr>
                <w:rFonts w:ascii="Arial" w:hAnsi="Arial" w:cs="Arial"/>
                <w:iCs/>
                <w:color w:val="000000"/>
                <w:sz w:val="20"/>
                <w:szCs w:val="16"/>
              </w:rPr>
              <w:t>2.119 – Gestão</w:t>
            </w:r>
            <w:proofErr w:type="gramEnd"/>
            <w:r w:rsidRPr="008C4C3A">
              <w:rPr>
                <w:rFonts w:ascii="Arial" w:hAnsi="Arial" w:cs="Arial"/>
                <w:iCs/>
                <w:color w:val="000000"/>
                <w:sz w:val="20"/>
                <w:szCs w:val="16"/>
              </w:rPr>
              <w:t xml:space="preserve"> do Transporte Escolar</w:t>
            </w:r>
          </w:p>
        </w:tc>
        <w:tc>
          <w:tcPr>
            <w:tcW w:w="4253" w:type="dxa"/>
            <w:vAlign w:val="center"/>
          </w:tcPr>
          <w:p w:rsidR="008C4C3A" w:rsidRPr="008C4C3A" w:rsidRDefault="008C4C3A" w:rsidP="008C4C3A">
            <w:pPr>
              <w:tabs>
                <w:tab w:val="left" w:pos="1110"/>
              </w:tabs>
              <w:jc w:val="center"/>
              <w:rPr>
                <w:rFonts w:ascii="Arial" w:hAnsi="Arial" w:cs="Arial"/>
                <w:iCs/>
                <w:color w:val="000000"/>
                <w:sz w:val="20"/>
                <w:szCs w:val="16"/>
              </w:rPr>
            </w:pPr>
            <w:r w:rsidRPr="008C4C3A">
              <w:rPr>
                <w:rFonts w:ascii="Arial" w:hAnsi="Arial" w:cs="Arial"/>
                <w:iCs/>
                <w:color w:val="000000"/>
                <w:sz w:val="20"/>
                <w:szCs w:val="16"/>
              </w:rPr>
              <w:t>3.3.90.39 - Outros Serviços de Terceiros – Pessoa Jurídica</w:t>
            </w:r>
          </w:p>
        </w:tc>
        <w:tc>
          <w:tcPr>
            <w:tcW w:w="1102" w:type="dxa"/>
            <w:vAlign w:val="center"/>
          </w:tcPr>
          <w:p w:rsidR="008C4C3A" w:rsidRPr="008C4C3A" w:rsidRDefault="008C4C3A" w:rsidP="008C4C3A">
            <w:pPr>
              <w:tabs>
                <w:tab w:val="left" w:pos="1110"/>
              </w:tabs>
              <w:jc w:val="center"/>
              <w:rPr>
                <w:rFonts w:ascii="Arial" w:hAnsi="Arial" w:cs="Arial"/>
                <w:iCs/>
                <w:color w:val="000000"/>
                <w:sz w:val="20"/>
                <w:szCs w:val="16"/>
              </w:rPr>
            </w:pPr>
            <w:r w:rsidRPr="008C4C3A">
              <w:rPr>
                <w:rFonts w:ascii="Arial" w:hAnsi="Arial" w:cs="Arial"/>
                <w:iCs/>
                <w:color w:val="000000"/>
                <w:sz w:val="20"/>
                <w:szCs w:val="16"/>
              </w:rPr>
              <w:t>923</w:t>
            </w:r>
          </w:p>
        </w:tc>
      </w:tr>
    </w:tbl>
    <w:p w:rsidR="00041C62" w:rsidRDefault="00041C62">
      <w:pPr>
        <w:spacing w:line="360" w:lineRule="auto"/>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0"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3.7. O credenciamento junto ao provedor do sistema implica na responsabilidade legal do licitante ou 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w:t>
      </w:r>
      <w:r>
        <w:rPr>
          <w:rFonts w:ascii="Arial" w:hAnsi="Arial" w:cs="Arial"/>
          <w:lang w:eastAsia="ar-SA"/>
        </w:rPr>
        <w:lastRenderedPageBreak/>
        <w:t xml:space="preserve">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 xml:space="preserve">os itens em que a participação não for exclusiva para microempresas e empresas de pequeno porte, a assinalação do campo “não” apenas produzirá o efeito de o licitante não ter </w:t>
      </w:r>
      <w:r>
        <w:rPr>
          <w:rFonts w:ascii="Arial" w:hAnsi="Arial" w:cs="Arial"/>
          <w:color w:val="000000"/>
          <w:sz w:val="20"/>
          <w:szCs w:val="20"/>
        </w:rPr>
        <w:lastRenderedPageBreak/>
        <w:t>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lastRenderedPageBreak/>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pPr>
        <w:spacing w:line="360" w:lineRule="auto"/>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pPr>
        <w:spacing w:line="360" w:lineRule="auto"/>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8.14 Durante o transcurso da sessão pública, os licitantes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041C62" w:rsidRDefault="009373D2">
      <w:pPr>
        <w:spacing w:line="360" w:lineRule="auto"/>
        <w:ind w:left="1134"/>
        <w:jc w:val="both"/>
        <w:rPr>
          <w:rFonts w:ascii="Arial" w:hAnsi="Arial" w:cs="Arial"/>
          <w:sz w:val="20"/>
          <w:szCs w:val="20"/>
        </w:rPr>
      </w:pPr>
      <w:r>
        <w:rPr>
          <w:rFonts w:ascii="Arial" w:hAnsi="Arial" w:cs="Arial"/>
          <w:sz w:val="20"/>
          <w:szCs w:val="20"/>
        </w:rPr>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lastRenderedPageBreak/>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pPr>
        <w:pStyle w:val="NormalWeb"/>
        <w:tabs>
          <w:tab w:val="left" w:pos="-29499"/>
        </w:tabs>
        <w:spacing w:before="0" w:beforeAutospacing="0" w:after="0" w:afterAutospacing="0" w:line="360" w:lineRule="auto"/>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Nos itens não exclusivos para a participação de microempresas e empresas de pequeno porte, sempre que a proposta não for aceita, e antes de o Pregoeiro passar à subsequente, haverá nova </w:t>
      </w:r>
      <w:r>
        <w:rPr>
          <w:rFonts w:ascii="Arial" w:hAnsi="Arial" w:cs="Arial"/>
          <w:color w:val="000000"/>
          <w:sz w:val="20"/>
          <w:szCs w:val="20"/>
          <w:lang w:eastAsia="en-US"/>
        </w:rPr>
        <w:lastRenderedPageBreak/>
        <w:t>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1"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10.7.2.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041C62" w:rsidRDefault="00041C62" w:rsidP="00272250">
      <w:pPr>
        <w:pStyle w:val="Cabealho1"/>
        <w:tabs>
          <w:tab w:val="center" w:pos="-10606"/>
          <w:tab w:val="right" w:pos="-5787"/>
        </w:tabs>
        <w:ind w:firstLine="426"/>
        <w:jc w:val="both"/>
        <w:rPr>
          <w:rFonts w:ascii="Arial" w:hAnsi="Arial" w:cs="Arial"/>
          <w:sz w:val="20"/>
          <w:szCs w:val="20"/>
        </w:rPr>
      </w:pPr>
    </w:p>
    <w:p w:rsidR="00041C62" w:rsidRDefault="009373D2">
      <w:pPr>
        <w:pStyle w:val="Cabealho1"/>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lastRenderedPageBreak/>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041C62"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No caso de empresário individual: inscrição no Registro Público de Empresas Mercantis, a cargo da Junta Comercial da respectiva sede;</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lastRenderedPageBreak/>
        <w:t xml:space="preserve"> Em se tratando de microempreendedor individual – MEI: Certificado da Condição de Microempreendedor Individual - CCMEI, cuja aceitação ficará condicionada à verificação da autenticidade no sítio </w:t>
      </w:r>
      <w:hyperlink r:id="rId12" w:tooltip="http://www.portaldoempreendedor.gov.br" w:history="1">
        <w:r>
          <w:rPr>
            <w:rStyle w:val="Hyperlink"/>
            <w:rFonts w:ascii="Arial" w:hAnsi="Arial" w:cs="Arial"/>
            <w:bCs/>
            <w:sz w:val="20"/>
            <w:szCs w:val="20"/>
          </w:rPr>
          <w:t>www.portaldoempreendedor.gov.br</w:t>
        </w:r>
      </w:hyperlink>
      <w:r>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041C62" w:rsidRDefault="009373D2" w:rsidP="006A67A5">
      <w:pPr>
        <w:pStyle w:val="PargrafodaLista"/>
        <w:numPr>
          <w:ilvl w:val="2"/>
          <w:numId w:val="7"/>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041C62" w:rsidRDefault="00041C62">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A67A5">
      <w:pPr>
        <w:pStyle w:val="PargrafodaLista"/>
        <w:numPr>
          <w:ilvl w:val="1"/>
          <w:numId w:val="7"/>
        </w:numPr>
        <w:tabs>
          <w:tab w:val="left" w:pos="851"/>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041C62">
      <w:pPr>
        <w:ind w:firstLine="426"/>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lastRenderedPageBreak/>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lastRenderedPageBreak/>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F51F94" w:rsidRDefault="00F51F94">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lastRenderedPageBreak/>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8685" w:type="dxa"/>
        <w:jc w:val="center"/>
        <w:tblInd w:w="3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4"/>
        <w:gridCol w:w="4252"/>
        <w:gridCol w:w="889"/>
      </w:tblGrid>
      <w:tr w:rsidR="00F44696" w:rsidRPr="008C4C3A" w:rsidTr="00F44696">
        <w:trPr>
          <w:trHeight w:val="353"/>
          <w:jc w:val="center"/>
        </w:trPr>
        <w:tc>
          <w:tcPr>
            <w:tcW w:w="3544" w:type="dxa"/>
            <w:shd w:val="clear" w:color="FFFFFF" w:fill="FFFFFF"/>
            <w:vAlign w:val="center"/>
          </w:tcPr>
          <w:p w:rsidR="00F44696" w:rsidRPr="008C4C3A" w:rsidRDefault="00F44696" w:rsidP="00801733">
            <w:pPr>
              <w:jc w:val="center"/>
              <w:rPr>
                <w:rFonts w:ascii="Arial" w:hAnsi="Arial" w:cs="Arial"/>
                <w:sz w:val="20"/>
              </w:rPr>
            </w:pPr>
            <w:proofErr w:type="spellStart"/>
            <w:r w:rsidRPr="008C4C3A">
              <w:rPr>
                <w:rFonts w:ascii="Arial" w:hAnsi="Arial" w:cs="Arial"/>
                <w:b/>
                <w:sz w:val="20"/>
                <w:szCs w:val="16"/>
              </w:rPr>
              <w:t>Proj</w:t>
            </w:r>
            <w:proofErr w:type="spellEnd"/>
            <w:r w:rsidRPr="008C4C3A">
              <w:rPr>
                <w:rFonts w:ascii="Arial" w:hAnsi="Arial" w:cs="Arial"/>
                <w:b/>
                <w:sz w:val="20"/>
                <w:szCs w:val="16"/>
              </w:rPr>
              <w:t xml:space="preserve">. </w:t>
            </w:r>
            <w:proofErr w:type="spellStart"/>
            <w:r w:rsidRPr="008C4C3A">
              <w:rPr>
                <w:rFonts w:ascii="Arial" w:hAnsi="Arial" w:cs="Arial"/>
                <w:b/>
                <w:sz w:val="20"/>
                <w:szCs w:val="16"/>
              </w:rPr>
              <w:t>Ativ</w:t>
            </w:r>
            <w:proofErr w:type="spellEnd"/>
            <w:r w:rsidRPr="008C4C3A">
              <w:rPr>
                <w:rFonts w:ascii="Arial" w:hAnsi="Arial" w:cs="Arial"/>
                <w:b/>
                <w:sz w:val="20"/>
                <w:szCs w:val="16"/>
              </w:rPr>
              <w:t>.</w:t>
            </w:r>
          </w:p>
        </w:tc>
        <w:tc>
          <w:tcPr>
            <w:tcW w:w="4252" w:type="dxa"/>
            <w:vAlign w:val="center"/>
          </w:tcPr>
          <w:p w:rsidR="00F44696" w:rsidRPr="008C4C3A" w:rsidRDefault="00F44696" w:rsidP="00801733">
            <w:pPr>
              <w:jc w:val="center"/>
              <w:rPr>
                <w:rFonts w:ascii="Arial" w:hAnsi="Arial" w:cs="Arial"/>
                <w:sz w:val="20"/>
              </w:rPr>
            </w:pPr>
            <w:r w:rsidRPr="008C4C3A">
              <w:rPr>
                <w:rFonts w:ascii="Arial" w:hAnsi="Arial" w:cs="Arial"/>
                <w:b/>
                <w:sz w:val="20"/>
                <w:szCs w:val="16"/>
              </w:rPr>
              <w:t>Naturezas de Despesas</w:t>
            </w:r>
          </w:p>
        </w:tc>
        <w:tc>
          <w:tcPr>
            <w:tcW w:w="889" w:type="dxa"/>
            <w:vAlign w:val="center"/>
          </w:tcPr>
          <w:p w:rsidR="00F44696" w:rsidRPr="008C4C3A" w:rsidRDefault="00F44696" w:rsidP="00801733">
            <w:pPr>
              <w:jc w:val="center"/>
              <w:rPr>
                <w:rFonts w:ascii="Arial" w:hAnsi="Arial" w:cs="Arial"/>
                <w:sz w:val="20"/>
              </w:rPr>
            </w:pPr>
            <w:r w:rsidRPr="008C4C3A">
              <w:rPr>
                <w:rFonts w:ascii="Arial" w:hAnsi="Arial" w:cs="Arial"/>
                <w:b/>
                <w:sz w:val="20"/>
                <w:szCs w:val="16"/>
              </w:rPr>
              <w:t>Ficha</w:t>
            </w:r>
          </w:p>
        </w:tc>
      </w:tr>
      <w:tr w:rsidR="00F44696" w:rsidRPr="008C4C3A" w:rsidTr="00F44696">
        <w:trPr>
          <w:trHeight w:val="353"/>
          <w:jc w:val="center"/>
        </w:trPr>
        <w:tc>
          <w:tcPr>
            <w:tcW w:w="3544" w:type="dxa"/>
            <w:shd w:val="clear" w:color="FFFFFF" w:fill="FFFFFF"/>
            <w:vAlign w:val="center"/>
          </w:tcPr>
          <w:p w:rsidR="00F44696" w:rsidRPr="008C4C3A" w:rsidRDefault="00F44696" w:rsidP="00801733">
            <w:pPr>
              <w:jc w:val="center"/>
              <w:rPr>
                <w:rFonts w:ascii="Arial" w:hAnsi="Arial" w:cs="Arial"/>
                <w:sz w:val="20"/>
              </w:rPr>
            </w:pPr>
            <w:proofErr w:type="gramStart"/>
            <w:r w:rsidRPr="008C4C3A">
              <w:rPr>
                <w:rFonts w:ascii="Arial" w:hAnsi="Arial" w:cs="Arial"/>
                <w:sz w:val="20"/>
                <w:szCs w:val="16"/>
              </w:rPr>
              <w:t>2.110 – Manutenção</w:t>
            </w:r>
            <w:proofErr w:type="gramEnd"/>
            <w:r w:rsidRPr="008C4C3A">
              <w:rPr>
                <w:rFonts w:ascii="Arial" w:hAnsi="Arial" w:cs="Arial"/>
                <w:sz w:val="20"/>
                <w:szCs w:val="16"/>
              </w:rPr>
              <w:t xml:space="preserve"> Administrativa</w:t>
            </w:r>
          </w:p>
        </w:tc>
        <w:tc>
          <w:tcPr>
            <w:tcW w:w="4252" w:type="dxa"/>
            <w:vAlign w:val="center"/>
          </w:tcPr>
          <w:p w:rsidR="00F44696" w:rsidRPr="008C4C3A" w:rsidRDefault="00F44696" w:rsidP="00801733">
            <w:pPr>
              <w:jc w:val="center"/>
              <w:rPr>
                <w:rFonts w:ascii="Arial" w:hAnsi="Arial" w:cs="Arial"/>
                <w:sz w:val="20"/>
              </w:rPr>
            </w:pPr>
            <w:r w:rsidRPr="008C4C3A">
              <w:rPr>
                <w:rFonts w:ascii="Arial" w:hAnsi="Arial" w:cs="Arial"/>
                <w:iCs/>
                <w:color w:val="000000"/>
                <w:sz w:val="20"/>
                <w:szCs w:val="16"/>
              </w:rPr>
              <w:t>3.3.90.39 - Outros Serviços de Terceiros – Pessoa Jurídica</w:t>
            </w:r>
          </w:p>
        </w:tc>
        <w:tc>
          <w:tcPr>
            <w:tcW w:w="889" w:type="dxa"/>
            <w:vAlign w:val="center"/>
          </w:tcPr>
          <w:p w:rsidR="00F44696" w:rsidRPr="008C4C3A" w:rsidRDefault="00F44696" w:rsidP="00801733">
            <w:pPr>
              <w:jc w:val="center"/>
              <w:rPr>
                <w:rFonts w:ascii="Arial" w:hAnsi="Arial" w:cs="Arial"/>
                <w:sz w:val="20"/>
              </w:rPr>
            </w:pPr>
            <w:r w:rsidRPr="008C4C3A">
              <w:rPr>
                <w:rFonts w:ascii="Arial" w:hAnsi="Arial" w:cs="Arial"/>
                <w:sz w:val="20"/>
                <w:szCs w:val="16"/>
              </w:rPr>
              <w:t>807</w:t>
            </w:r>
          </w:p>
        </w:tc>
      </w:tr>
      <w:tr w:rsidR="00F44696" w:rsidRPr="008C4C3A" w:rsidTr="00F44696">
        <w:trPr>
          <w:trHeight w:val="144"/>
          <w:jc w:val="center"/>
        </w:trPr>
        <w:tc>
          <w:tcPr>
            <w:tcW w:w="3544" w:type="dxa"/>
            <w:shd w:val="clear" w:color="FFFFFF" w:fill="FFFFFF"/>
            <w:vAlign w:val="center"/>
          </w:tcPr>
          <w:p w:rsidR="00F44696" w:rsidRPr="008C4C3A" w:rsidRDefault="00F44696" w:rsidP="00801733">
            <w:pPr>
              <w:tabs>
                <w:tab w:val="left" w:pos="1110"/>
              </w:tabs>
              <w:ind w:right="-286"/>
              <w:jc w:val="center"/>
              <w:rPr>
                <w:rFonts w:ascii="Arial" w:hAnsi="Arial" w:cs="Arial"/>
                <w:iCs/>
                <w:color w:val="000000"/>
                <w:sz w:val="20"/>
                <w:szCs w:val="16"/>
              </w:rPr>
            </w:pPr>
            <w:proofErr w:type="gramStart"/>
            <w:r w:rsidRPr="008C4C3A">
              <w:rPr>
                <w:rFonts w:ascii="Arial" w:hAnsi="Arial" w:cs="Arial"/>
                <w:iCs/>
                <w:color w:val="000000"/>
                <w:sz w:val="20"/>
                <w:szCs w:val="16"/>
              </w:rPr>
              <w:t>2.119 – Gestão</w:t>
            </w:r>
            <w:proofErr w:type="gramEnd"/>
            <w:r w:rsidRPr="008C4C3A">
              <w:rPr>
                <w:rFonts w:ascii="Arial" w:hAnsi="Arial" w:cs="Arial"/>
                <w:iCs/>
                <w:color w:val="000000"/>
                <w:sz w:val="20"/>
                <w:szCs w:val="16"/>
              </w:rPr>
              <w:t xml:space="preserve"> do Transporte Escolar</w:t>
            </w:r>
          </w:p>
        </w:tc>
        <w:tc>
          <w:tcPr>
            <w:tcW w:w="4252" w:type="dxa"/>
            <w:vAlign w:val="center"/>
          </w:tcPr>
          <w:p w:rsidR="00F44696" w:rsidRPr="008C4C3A" w:rsidRDefault="00F44696" w:rsidP="00801733">
            <w:pPr>
              <w:tabs>
                <w:tab w:val="left" w:pos="1110"/>
              </w:tabs>
              <w:jc w:val="center"/>
              <w:rPr>
                <w:rFonts w:ascii="Arial" w:hAnsi="Arial" w:cs="Arial"/>
                <w:iCs/>
                <w:color w:val="000000"/>
                <w:sz w:val="20"/>
                <w:szCs w:val="16"/>
              </w:rPr>
            </w:pPr>
            <w:r w:rsidRPr="008C4C3A">
              <w:rPr>
                <w:rFonts w:ascii="Arial" w:hAnsi="Arial" w:cs="Arial"/>
                <w:iCs/>
                <w:color w:val="000000"/>
                <w:sz w:val="20"/>
                <w:szCs w:val="16"/>
              </w:rPr>
              <w:t>3.3.90.39 - Outros Serviços de Terceiros – Pessoa Jurídica</w:t>
            </w:r>
          </w:p>
        </w:tc>
        <w:tc>
          <w:tcPr>
            <w:tcW w:w="889" w:type="dxa"/>
            <w:vAlign w:val="center"/>
          </w:tcPr>
          <w:p w:rsidR="00F44696" w:rsidRPr="008C4C3A" w:rsidRDefault="00F44696" w:rsidP="00801733">
            <w:pPr>
              <w:tabs>
                <w:tab w:val="left" w:pos="1110"/>
              </w:tabs>
              <w:jc w:val="center"/>
              <w:rPr>
                <w:rFonts w:ascii="Arial" w:hAnsi="Arial" w:cs="Arial"/>
                <w:iCs/>
                <w:color w:val="000000"/>
                <w:sz w:val="20"/>
                <w:szCs w:val="16"/>
              </w:rPr>
            </w:pPr>
            <w:r w:rsidRPr="008C4C3A">
              <w:rPr>
                <w:rFonts w:ascii="Arial" w:hAnsi="Arial" w:cs="Arial"/>
                <w:iCs/>
                <w:color w:val="000000"/>
                <w:sz w:val="20"/>
                <w:szCs w:val="16"/>
              </w:rPr>
              <w:t>923</w:t>
            </w:r>
          </w:p>
        </w:tc>
      </w:tr>
    </w:tbl>
    <w:p w:rsidR="00041C62" w:rsidRDefault="00041C62">
      <w:pPr>
        <w:spacing w:line="360" w:lineRule="auto"/>
        <w:jc w:val="both"/>
        <w:rPr>
          <w:rFonts w:ascii="Arial" w:hAnsi="Arial" w:cs="Arial"/>
          <w:sz w:val="20"/>
          <w:szCs w:val="20"/>
        </w:rPr>
      </w:pPr>
    </w:p>
    <w:p w:rsid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 xml:space="preserve">O valor estimado total para esta licitação é de </w:t>
      </w:r>
      <w:r w:rsidR="00CD4417">
        <w:rPr>
          <w:rFonts w:ascii="Arial" w:hAnsi="Arial" w:cs="Arial"/>
          <w:sz w:val="20"/>
          <w:szCs w:val="20"/>
        </w:rPr>
        <w:t>R$ 121.026,30 (c</w:t>
      </w:r>
      <w:r w:rsidR="00801733" w:rsidRPr="00801733">
        <w:rPr>
          <w:rFonts w:ascii="Arial" w:hAnsi="Arial" w:cs="Arial"/>
          <w:sz w:val="20"/>
          <w:szCs w:val="20"/>
        </w:rPr>
        <w:t>ento e vinte um mil, vinte e seis reais e trinta centavos)</w:t>
      </w:r>
      <w:r w:rsidRPr="00801733">
        <w:rPr>
          <w:rFonts w:ascii="Arial" w:hAnsi="Arial" w:cs="Arial"/>
          <w:sz w:val="20"/>
          <w:szCs w:val="22"/>
        </w:rPr>
        <w:t>,</w:t>
      </w:r>
      <w:r>
        <w:rPr>
          <w:rFonts w:ascii="Arial" w:hAnsi="Arial" w:cs="Arial"/>
          <w:sz w:val="20"/>
          <w:szCs w:val="22"/>
        </w:rPr>
        <w:t xml:space="preserve"> </w:t>
      </w:r>
      <w:r>
        <w:rPr>
          <w:rFonts w:ascii="Arial" w:hAnsi="Arial" w:cs="Arial"/>
          <w:sz w:val="20"/>
          <w:szCs w:val="20"/>
        </w:rPr>
        <w:t xml:space="preserve">conforme anexo IV, cotação de preços realizada pelo Setor de Compras da Secretaria Municipal de </w:t>
      </w:r>
      <w:r w:rsidR="004C3D84">
        <w:rPr>
          <w:rFonts w:ascii="Arial" w:hAnsi="Arial" w:cs="Arial"/>
          <w:sz w:val="20"/>
          <w:szCs w:val="20"/>
        </w:rPr>
        <w:t>Educação.</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lastRenderedPageBreak/>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lastRenderedPageBreak/>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3"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w:t>
      </w:r>
      <w:r w:rsidR="00F44696">
        <w:rPr>
          <w:rFonts w:ascii="Arial" w:hAnsi="Arial" w:cs="Arial"/>
          <w:sz w:val="20"/>
          <w:szCs w:val="20"/>
        </w:rPr>
        <w:t>efone: (32)3422 1066, ramais 219</w:t>
      </w:r>
      <w:r>
        <w:rPr>
          <w:rFonts w:ascii="Arial" w:hAnsi="Arial" w:cs="Arial"/>
          <w:sz w:val="20"/>
          <w:szCs w:val="20"/>
        </w:rPr>
        <w:t>, 214</w:t>
      </w:r>
      <w:r w:rsidR="00F44696">
        <w:rPr>
          <w:rFonts w:ascii="Arial" w:hAnsi="Arial" w:cs="Arial"/>
          <w:sz w:val="20"/>
          <w:szCs w:val="20"/>
        </w:rPr>
        <w:t xml:space="preserve"> e 247.</w:t>
      </w:r>
    </w:p>
    <w:p w:rsidR="00F51F94" w:rsidRDefault="00F51F94" w:rsidP="00801733">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041C62" w:rsidRDefault="00041C62">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 xml:space="preserve">21.1. Não havendo expediente ou ocorrendo qualquer fato superveniente que impeça a realização do certame na data marcada, a sessão será automaticamente transferida para o primeiro dia útil subsequente, </w:t>
      </w:r>
      <w:r>
        <w:rPr>
          <w:rFonts w:ascii="Arial" w:hAnsi="Arial" w:cs="Arial"/>
          <w:sz w:val="20"/>
          <w:szCs w:val="20"/>
        </w:rPr>
        <w:lastRenderedPageBreak/>
        <w:t>no mesmo horário anteriormente estabelecido, desde que não haja comunicação do pregoeiro em contrário.</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roofErr w:type="gramStart"/>
      <w:r>
        <w:rPr>
          <w:rFonts w:ascii="Arial" w:hAnsi="Arial" w:cs="Arial"/>
          <w:lang w:eastAsia="ar-SA"/>
        </w:rPr>
        <w:t>21.13.</w:t>
      </w:r>
      <w:proofErr w:type="gramEnd"/>
      <w:r>
        <w:rPr>
          <w:rFonts w:ascii="Arial" w:hAnsi="Arial" w:cs="Arial"/>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F51F94" w:rsidRDefault="00F51F94" w:rsidP="00F44696">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F44696">
        <w:rPr>
          <w:rFonts w:ascii="Arial" w:hAnsi="Arial" w:cs="Arial"/>
          <w:sz w:val="20"/>
          <w:szCs w:val="20"/>
        </w:rPr>
        <w:t>2</w:t>
      </w:r>
      <w:r w:rsidR="00CD4417">
        <w:rPr>
          <w:rFonts w:ascii="Arial" w:hAnsi="Arial" w:cs="Arial"/>
          <w:sz w:val="20"/>
          <w:szCs w:val="20"/>
        </w:rPr>
        <w:t>5</w:t>
      </w:r>
      <w:r w:rsidR="00A53D7B">
        <w:rPr>
          <w:rFonts w:ascii="Arial" w:hAnsi="Arial" w:cs="Arial"/>
          <w:sz w:val="20"/>
          <w:szCs w:val="20"/>
        </w:rPr>
        <w:t xml:space="preserve"> de ma</w:t>
      </w:r>
      <w:r w:rsidR="00F44696">
        <w:rPr>
          <w:rFonts w:ascii="Arial" w:hAnsi="Arial" w:cs="Arial"/>
          <w:sz w:val="20"/>
          <w:szCs w:val="20"/>
        </w:rPr>
        <w:t>i</w:t>
      </w:r>
      <w:r w:rsidR="00A53D7B">
        <w:rPr>
          <w:rFonts w:ascii="Arial" w:hAnsi="Arial" w:cs="Arial"/>
          <w:sz w:val="20"/>
          <w:szCs w:val="20"/>
        </w:rPr>
        <w:t>o</w:t>
      </w:r>
      <w:r w:rsidR="003C3EB1">
        <w:rPr>
          <w:rFonts w:ascii="Arial" w:hAnsi="Arial" w:cs="Arial"/>
          <w:sz w:val="20"/>
          <w:szCs w:val="20"/>
        </w:rPr>
        <w:t xml:space="preserve"> de 2022</w:t>
      </w:r>
      <w:r>
        <w:rPr>
          <w:rFonts w:ascii="Arial" w:hAnsi="Arial" w:cs="Arial"/>
          <w:sz w:val="20"/>
          <w:szCs w:val="20"/>
        </w:rPr>
        <w:t>.</w:t>
      </w:r>
    </w:p>
    <w:p w:rsidR="00041C62" w:rsidRDefault="00041C62">
      <w:pPr>
        <w:rPr>
          <w:rFonts w:ascii="Arial" w:hAnsi="Arial" w:cs="Arial"/>
          <w:sz w:val="20"/>
          <w:szCs w:val="20"/>
        </w:rPr>
      </w:pPr>
    </w:p>
    <w:p w:rsidR="00801733" w:rsidRDefault="00801733">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041C62" w:rsidRDefault="009373D2">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8C4C3A">
        <w:rPr>
          <w:rFonts w:ascii="Arial" w:hAnsi="Arial" w:cs="Arial"/>
          <w:b/>
          <w:bCs/>
          <w:sz w:val="20"/>
          <w:szCs w:val="20"/>
        </w:rPr>
        <w:t>113/2022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8C4C3A">
        <w:rPr>
          <w:rFonts w:ascii="Arial" w:hAnsi="Arial" w:cs="Arial"/>
          <w:b/>
          <w:bCs/>
          <w:sz w:val="20"/>
          <w:szCs w:val="20"/>
        </w:rPr>
        <w:t>055/2022</w:t>
      </w:r>
    </w:p>
    <w:p w:rsidR="00041C62" w:rsidRDefault="00041C62">
      <w:pPr>
        <w:rPr>
          <w:rFonts w:ascii="Arial" w:hAnsi="Arial" w:cs="Arial"/>
          <w:b/>
          <w:bCs/>
          <w:color w:val="000000"/>
          <w:sz w:val="20"/>
          <w:szCs w:val="20"/>
        </w:rPr>
      </w:pPr>
    </w:p>
    <w:p w:rsidR="00041C62" w:rsidRDefault="009373D2">
      <w:pPr>
        <w:pStyle w:val="PargrafodaLista"/>
        <w:numPr>
          <w:ilvl w:val="0"/>
          <w:numId w:val="1"/>
        </w:numPr>
        <w:tabs>
          <w:tab w:val="clear" w:pos="720"/>
          <w:tab w:val="num" w:pos="567"/>
        </w:tabs>
        <w:ind w:left="567" w:hanging="425"/>
        <w:rPr>
          <w:rFonts w:ascii="Arial" w:hAnsi="Arial" w:cs="Arial"/>
          <w:b/>
          <w:bCs/>
          <w:color w:val="000000"/>
        </w:rPr>
      </w:pPr>
      <w:r>
        <w:rPr>
          <w:rFonts w:ascii="Arial" w:hAnsi="Arial" w:cs="Arial"/>
          <w:b/>
          <w:bCs/>
          <w:color w:val="000000"/>
        </w:rPr>
        <w:t>ELABORADO PEL</w:t>
      </w:r>
      <w:r w:rsidR="00F44696">
        <w:rPr>
          <w:rFonts w:ascii="Arial" w:hAnsi="Arial" w:cs="Arial"/>
          <w:b/>
          <w:bCs/>
          <w:color w:val="000000"/>
        </w:rPr>
        <w:t>A SECRETARIA MUNICIPAL DE EDUCAÇÃO</w:t>
      </w:r>
      <w:r>
        <w:rPr>
          <w:rFonts w:ascii="Arial" w:hAnsi="Arial" w:cs="Arial"/>
          <w:b/>
          <w:bCs/>
          <w:color w:val="000000"/>
        </w:rPr>
        <w:t>.</w:t>
      </w:r>
    </w:p>
    <w:p w:rsidR="00041C62" w:rsidRDefault="00041C62">
      <w:pPr>
        <w:rPr>
          <w:rFonts w:ascii="Arial" w:hAnsi="Arial" w:cs="Arial"/>
          <w:sz w:val="20"/>
          <w:szCs w:val="20"/>
        </w:rPr>
      </w:pPr>
    </w:p>
    <w:p w:rsidR="00041C62" w:rsidRDefault="009373D2">
      <w:pPr>
        <w:jc w:val="center"/>
        <w:rPr>
          <w:rFonts w:ascii="Arial" w:hAnsi="Arial" w:cs="Arial"/>
        </w:rPr>
      </w:pPr>
      <w:r>
        <w:rPr>
          <w:rFonts w:ascii="Arial" w:hAnsi="Arial" w:cs="Arial"/>
          <w:b/>
          <w:sz w:val="22"/>
          <w:szCs w:val="22"/>
          <w:u w:val="single"/>
        </w:rPr>
        <w:t>TERMO DE REFERÊNCIA</w:t>
      </w:r>
    </w:p>
    <w:p w:rsidR="00041C62" w:rsidRDefault="00041C62">
      <w:pPr>
        <w:pStyle w:val="PargrafodaLista"/>
        <w:ind w:left="390"/>
        <w:jc w:val="both"/>
        <w:rPr>
          <w:rFonts w:ascii="Arial" w:hAnsi="Arial" w:cs="Arial"/>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 DO OBJETO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O presente documento tem por objetivo estabelecer as condições gerais que orientarão o Processo Licitatório, Preção Eletrônico Contratação de seguro total, com a menor franquia, menor prêmio,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F44696">
        <w:rPr>
          <w:rFonts w:ascii="Arial" w:hAnsi="Arial" w:cs="Arial"/>
          <w:sz w:val="20"/>
          <w:szCs w:val="20"/>
        </w:rPr>
        <w:t>R$ 10.000,00 por passageiro, assistência 24h (vinte e quatro)</w:t>
      </w:r>
      <w:proofErr w:type="gramEnd"/>
      <w:r w:rsidRPr="00F44696">
        <w:rPr>
          <w:rFonts w:ascii="Arial" w:hAnsi="Arial" w:cs="Arial"/>
          <w:sz w:val="20"/>
          <w:szCs w:val="20"/>
        </w:rPr>
        <w:t xml:space="preserve"> horas e garantia adicional de vidros, dos veículos:</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proofErr w:type="gramStart"/>
      <w:r w:rsidRPr="00F44696">
        <w:rPr>
          <w:rFonts w:ascii="Arial" w:hAnsi="Arial" w:cs="Arial"/>
          <w:sz w:val="20"/>
          <w:szCs w:val="20"/>
        </w:rPr>
        <w:t>2</w:t>
      </w:r>
      <w:proofErr w:type="gramEnd"/>
      <w:r w:rsidRPr="00F44696">
        <w:rPr>
          <w:rFonts w:ascii="Arial" w:hAnsi="Arial" w:cs="Arial"/>
          <w:sz w:val="20"/>
          <w:szCs w:val="20"/>
        </w:rPr>
        <w:t>- JUSTIFICATIVA – ESTUDO TÉCNICO PRELIMINAR</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A não elaboração pela unidade solicitante justifica-se por se tratar de mais vantajoso para a Secretaria Municipal de Educação de </w:t>
      </w:r>
      <w:proofErr w:type="spellStart"/>
      <w:proofErr w:type="gramStart"/>
      <w:r w:rsidRPr="00F44696">
        <w:rPr>
          <w:rFonts w:ascii="Arial" w:hAnsi="Arial" w:cs="Arial"/>
          <w:sz w:val="20"/>
          <w:szCs w:val="20"/>
        </w:rPr>
        <w:t>Cataguases-MG</w:t>
      </w:r>
      <w:proofErr w:type="spellEnd"/>
      <w:proofErr w:type="gramEnd"/>
      <w:r w:rsidRPr="00F44696">
        <w:rPr>
          <w:rFonts w:ascii="Arial" w:hAnsi="Arial" w:cs="Arial"/>
          <w:sz w:val="20"/>
          <w:szCs w:val="20"/>
        </w:rPr>
        <w:t>.</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3- DA ESPECIFICAÇÃO DOS SERVIÇOS E QUANTITATIVO</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28"/>
        <w:gridCol w:w="1275"/>
        <w:gridCol w:w="851"/>
        <w:gridCol w:w="1276"/>
        <w:gridCol w:w="2409"/>
      </w:tblGrid>
      <w:tr w:rsidR="00F44696" w:rsidRPr="00F44696" w:rsidTr="00801733">
        <w:trPr>
          <w:trHeight w:val="424"/>
        </w:trPr>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Veículo</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Placa</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 xml:space="preserve">Ano </w:t>
            </w:r>
            <w:proofErr w:type="spellStart"/>
            <w:proofErr w:type="gramStart"/>
            <w:r w:rsidRPr="00F44696">
              <w:rPr>
                <w:rFonts w:ascii="Arial" w:eastAsia="Calibri" w:hAnsi="Arial" w:cs="Arial"/>
                <w:sz w:val="20"/>
                <w:szCs w:val="20"/>
              </w:rPr>
              <w:t>fab</w:t>
            </w:r>
            <w:proofErr w:type="spellEnd"/>
            <w:proofErr w:type="gramEnd"/>
            <w:r w:rsidRPr="00F44696">
              <w:rPr>
                <w:rFonts w:ascii="Arial" w:eastAsia="Calibri" w:hAnsi="Arial" w:cs="Arial"/>
                <w:sz w:val="20"/>
                <w:szCs w:val="20"/>
              </w:rPr>
              <w:t>.</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Ano mod.</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Chassi</w:t>
            </w:r>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MICROÔNIBUS – MARCOPOLO/ VOLARE</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 1545</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2009</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2009</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93PB42G3P9C030162</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MICROÔNIBUS - IVECO/WAYCLASS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PYB 7610</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93ZL68C01G8469068</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MICROÔNIBUS - IVECO/WAYCLASS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PYA 7849</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93ZL68C01G8469052</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MICROÔNIBUS - IVECO/WAYCLASS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PYA 7920</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93ZL68C01G8468121</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MICROÔNIBUS - IVECO/WAYCLASS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OQM 8852</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2013</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2013</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93ZL68C01D8452208</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ÔNIBUS – IVECO/ GRANCLASS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PZV 1812</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2017</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93ZA01LF0H8931639</w:t>
            </w:r>
            <w:proofErr w:type="gramEnd"/>
          </w:p>
        </w:tc>
      </w:tr>
      <w:tr w:rsidR="00F44696" w:rsidRPr="00F44696" w:rsidTr="00801733">
        <w:tc>
          <w:tcPr>
            <w:tcW w:w="3828" w:type="dxa"/>
            <w:tcBorders>
              <w:bottom w:val="single" w:sz="4" w:space="0" w:color="000000"/>
            </w:tcBorders>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ÔNIBUS – IVECO/ GRANCLASS</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PZV 1810</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2016</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2017</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93ZAG1LF0H8931615</w:t>
            </w:r>
            <w:proofErr w:type="gramEnd"/>
          </w:p>
        </w:tc>
      </w:tr>
      <w:tr w:rsidR="00F44696" w:rsidRPr="00801733" w:rsidTr="00801733">
        <w:tc>
          <w:tcPr>
            <w:tcW w:w="3828" w:type="dxa"/>
            <w:tcBorders>
              <w:bottom w:val="single" w:sz="4" w:space="0" w:color="auto"/>
            </w:tcBorders>
            <w:shd w:val="clear" w:color="auto" w:fill="auto"/>
          </w:tcPr>
          <w:p w:rsidR="00F44696" w:rsidRPr="00801733" w:rsidRDefault="00F44696" w:rsidP="00801733">
            <w:pPr>
              <w:pStyle w:val="11"/>
              <w:ind w:left="0" w:firstLine="34"/>
              <w:rPr>
                <w:rFonts w:ascii="Arial" w:eastAsia="Calibri" w:hAnsi="Arial" w:cs="Arial"/>
              </w:rPr>
            </w:pPr>
            <w:r w:rsidRPr="00801733">
              <w:rPr>
                <w:rFonts w:ascii="Arial" w:eastAsia="Calibri" w:hAnsi="Arial" w:cs="Arial"/>
              </w:rPr>
              <w:t>MICROÔNIBUS – MARCOPOLO/ VOLARE</w:t>
            </w:r>
          </w:p>
        </w:tc>
        <w:tc>
          <w:tcPr>
            <w:tcW w:w="1275" w:type="dxa"/>
          </w:tcPr>
          <w:p w:rsidR="00F44696" w:rsidRPr="00801733" w:rsidRDefault="00F44696" w:rsidP="00F44696">
            <w:pPr>
              <w:spacing w:after="160" w:line="360" w:lineRule="auto"/>
              <w:jc w:val="both"/>
              <w:rPr>
                <w:rFonts w:ascii="Arial" w:eastAsia="Calibri" w:hAnsi="Arial" w:cs="Arial"/>
                <w:sz w:val="20"/>
                <w:szCs w:val="20"/>
              </w:rPr>
            </w:pPr>
            <w:r w:rsidRPr="00801733">
              <w:rPr>
                <w:rFonts w:ascii="Arial" w:eastAsia="Calibri" w:hAnsi="Arial" w:cs="Arial"/>
                <w:sz w:val="20"/>
                <w:szCs w:val="20"/>
              </w:rPr>
              <w:t>OQN 7931</w:t>
            </w:r>
          </w:p>
        </w:tc>
        <w:tc>
          <w:tcPr>
            <w:tcW w:w="851" w:type="dxa"/>
          </w:tcPr>
          <w:p w:rsidR="00F44696" w:rsidRPr="00801733" w:rsidRDefault="00F44696" w:rsidP="00F44696">
            <w:pPr>
              <w:spacing w:after="160" w:line="360" w:lineRule="auto"/>
              <w:jc w:val="both"/>
              <w:rPr>
                <w:rFonts w:ascii="Arial" w:eastAsia="Calibri" w:hAnsi="Arial" w:cs="Arial"/>
                <w:sz w:val="20"/>
                <w:szCs w:val="20"/>
              </w:rPr>
            </w:pPr>
            <w:r w:rsidRPr="00801733">
              <w:rPr>
                <w:rFonts w:ascii="Arial" w:eastAsia="Calibri" w:hAnsi="Arial" w:cs="Arial"/>
                <w:sz w:val="20"/>
                <w:szCs w:val="20"/>
              </w:rPr>
              <w:t>2013</w:t>
            </w:r>
          </w:p>
        </w:tc>
        <w:tc>
          <w:tcPr>
            <w:tcW w:w="1276" w:type="dxa"/>
          </w:tcPr>
          <w:p w:rsidR="00F44696" w:rsidRPr="00801733" w:rsidRDefault="00F44696" w:rsidP="00F44696">
            <w:pPr>
              <w:spacing w:after="160" w:line="360" w:lineRule="auto"/>
              <w:jc w:val="both"/>
              <w:rPr>
                <w:rFonts w:ascii="Arial" w:eastAsia="Calibri" w:hAnsi="Arial" w:cs="Arial"/>
                <w:sz w:val="20"/>
                <w:szCs w:val="20"/>
              </w:rPr>
            </w:pPr>
            <w:r w:rsidRPr="00801733">
              <w:rPr>
                <w:rFonts w:ascii="Arial" w:eastAsia="Calibri" w:hAnsi="Arial" w:cs="Arial"/>
                <w:sz w:val="20"/>
                <w:szCs w:val="20"/>
              </w:rPr>
              <w:t>2013</w:t>
            </w:r>
          </w:p>
        </w:tc>
        <w:tc>
          <w:tcPr>
            <w:tcW w:w="2409" w:type="dxa"/>
          </w:tcPr>
          <w:p w:rsidR="00F44696" w:rsidRPr="00801733" w:rsidRDefault="00F44696" w:rsidP="00F44696">
            <w:pPr>
              <w:spacing w:after="160" w:line="360" w:lineRule="auto"/>
              <w:jc w:val="both"/>
              <w:rPr>
                <w:rFonts w:ascii="Arial" w:eastAsia="Calibri" w:hAnsi="Arial" w:cs="Arial"/>
                <w:sz w:val="20"/>
                <w:szCs w:val="20"/>
              </w:rPr>
            </w:pPr>
            <w:proofErr w:type="gramStart"/>
            <w:r w:rsidRPr="00801733">
              <w:rPr>
                <w:rFonts w:ascii="Arial" w:eastAsia="Calibri" w:hAnsi="Arial" w:cs="Arial"/>
                <w:sz w:val="20"/>
                <w:szCs w:val="20"/>
              </w:rPr>
              <w:t>93PB54M10DC048103</w:t>
            </w:r>
            <w:proofErr w:type="gramEnd"/>
          </w:p>
        </w:tc>
      </w:tr>
      <w:tr w:rsidR="00F44696" w:rsidRPr="00F44696" w:rsidTr="00801733">
        <w:tc>
          <w:tcPr>
            <w:tcW w:w="3828" w:type="dxa"/>
            <w:tcBorders>
              <w:top w:val="single" w:sz="4" w:space="0" w:color="auto"/>
            </w:tcBorders>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lastRenderedPageBreak/>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HMN 8166</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2008</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2008</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9BWGF07X88P021350</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HLF0975</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2009</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2010</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9BWMF07X1AP003703</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HLF8905</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9BWNF07X9CP029165</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HLF8904</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9BWMF07X6CP028728</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HLF8903</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9BWMF07X5CP029255</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HLF6856</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2011</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2012</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9BWMF07X5CP007885</w:t>
            </w:r>
            <w:proofErr w:type="gramEnd"/>
          </w:p>
        </w:tc>
      </w:tr>
      <w:tr w:rsidR="00F44696" w:rsidRPr="00F44696" w:rsidTr="00801733">
        <w:tc>
          <w:tcPr>
            <w:tcW w:w="3828"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VW/KOMBI</w:t>
            </w:r>
          </w:p>
        </w:tc>
        <w:tc>
          <w:tcPr>
            <w:tcW w:w="1275"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HLF 3260</w:t>
            </w:r>
          </w:p>
        </w:tc>
        <w:tc>
          <w:tcPr>
            <w:tcW w:w="851"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2010</w:t>
            </w:r>
          </w:p>
        </w:tc>
        <w:tc>
          <w:tcPr>
            <w:tcW w:w="1276" w:type="dxa"/>
          </w:tcPr>
          <w:p w:rsidR="00F44696" w:rsidRPr="00F44696" w:rsidRDefault="00F44696" w:rsidP="00F44696">
            <w:pPr>
              <w:spacing w:after="160" w:line="360" w:lineRule="auto"/>
              <w:jc w:val="both"/>
              <w:rPr>
                <w:rFonts w:ascii="Arial" w:eastAsia="Calibri" w:hAnsi="Arial" w:cs="Arial"/>
                <w:sz w:val="20"/>
                <w:szCs w:val="20"/>
              </w:rPr>
            </w:pPr>
            <w:r w:rsidRPr="00F44696">
              <w:rPr>
                <w:rFonts w:ascii="Arial" w:eastAsia="Calibri" w:hAnsi="Arial" w:cs="Arial"/>
                <w:sz w:val="20"/>
                <w:szCs w:val="20"/>
              </w:rPr>
              <w:t>2011</w:t>
            </w:r>
          </w:p>
        </w:tc>
        <w:tc>
          <w:tcPr>
            <w:tcW w:w="2409" w:type="dxa"/>
          </w:tcPr>
          <w:p w:rsidR="00F44696" w:rsidRPr="00F44696" w:rsidRDefault="00F44696" w:rsidP="00F44696">
            <w:pPr>
              <w:spacing w:after="160" w:line="360" w:lineRule="auto"/>
              <w:jc w:val="both"/>
              <w:rPr>
                <w:rFonts w:ascii="Arial" w:eastAsia="Calibri" w:hAnsi="Arial" w:cs="Arial"/>
                <w:sz w:val="20"/>
                <w:szCs w:val="20"/>
              </w:rPr>
            </w:pPr>
            <w:proofErr w:type="gramStart"/>
            <w:r w:rsidRPr="00F44696">
              <w:rPr>
                <w:rFonts w:ascii="Arial" w:eastAsia="Calibri" w:hAnsi="Arial" w:cs="Arial"/>
                <w:sz w:val="20"/>
                <w:szCs w:val="20"/>
              </w:rPr>
              <w:t>9BWMF07X08P001524</w:t>
            </w:r>
            <w:proofErr w:type="gramEnd"/>
          </w:p>
        </w:tc>
      </w:tr>
      <w:tr w:rsidR="00F44696" w:rsidRPr="00F44696" w:rsidTr="00801733">
        <w:tc>
          <w:tcPr>
            <w:tcW w:w="7230" w:type="dxa"/>
            <w:gridSpan w:val="4"/>
          </w:tcPr>
          <w:p w:rsidR="00F44696" w:rsidRPr="00F44696" w:rsidRDefault="00F44696" w:rsidP="00F44696">
            <w:pPr>
              <w:spacing w:after="160" w:line="360" w:lineRule="auto"/>
              <w:jc w:val="right"/>
              <w:rPr>
                <w:rFonts w:ascii="Arial" w:eastAsia="Calibri" w:hAnsi="Arial" w:cs="Arial"/>
                <w:b/>
                <w:bCs/>
                <w:sz w:val="20"/>
                <w:szCs w:val="20"/>
              </w:rPr>
            </w:pPr>
            <w:r w:rsidRPr="00F44696">
              <w:rPr>
                <w:rFonts w:ascii="Arial" w:eastAsia="Calibri" w:hAnsi="Arial" w:cs="Arial"/>
                <w:b/>
                <w:bCs/>
                <w:sz w:val="20"/>
                <w:szCs w:val="20"/>
              </w:rPr>
              <w:t>CÓDIGO</w:t>
            </w:r>
          </w:p>
        </w:tc>
        <w:tc>
          <w:tcPr>
            <w:tcW w:w="2409" w:type="dxa"/>
          </w:tcPr>
          <w:p w:rsidR="00F44696" w:rsidRPr="00F44696" w:rsidRDefault="00F44696" w:rsidP="00F44696">
            <w:pPr>
              <w:spacing w:after="160" w:line="360" w:lineRule="auto"/>
              <w:jc w:val="right"/>
              <w:rPr>
                <w:rFonts w:ascii="Arial" w:eastAsia="Calibri" w:hAnsi="Arial" w:cs="Arial"/>
                <w:b/>
                <w:bCs/>
                <w:sz w:val="20"/>
                <w:szCs w:val="20"/>
              </w:rPr>
            </w:pPr>
            <w:r w:rsidRPr="00F44696">
              <w:rPr>
                <w:rFonts w:ascii="Arial" w:eastAsia="Calibri" w:hAnsi="Arial" w:cs="Arial"/>
                <w:b/>
                <w:bCs/>
                <w:sz w:val="20"/>
                <w:szCs w:val="20"/>
              </w:rPr>
              <w:t>22764</w:t>
            </w:r>
          </w:p>
        </w:tc>
      </w:tr>
    </w:tbl>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   </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 4 –</w:t>
      </w:r>
      <w:proofErr w:type="gramStart"/>
      <w:r w:rsidRPr="00F44696">
        <w:rPr>
          <w:rFonts w:ascii="Arial" w:hAnsi="Arial" w:cs="Arial"/>
          <w:sz w:val="20"/>
          <w:szCs w:val="20"/>
        </w:rPr>
        <w:t xml:space="preserve">  </w:t>
      </w:r>
      <w:proofErr w:type="gramEnd"/>
      <w:r w:rsidRPr="00F44696">
        <w:rPr>
          <w:rFonts w:ascii="Arial" w:hAnsi="Arial" w:cs="Arial"/>
          <w:sz w:val="20"/>
          <w:szCs w:val="20"/>
        </w:rPr>
        <w:t>DA COBERTURA E DA ASSISTÊNCIA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4.1- Da Apólice:</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1.4.1 - Deverá ser emitida uma apólice para cada veículo, constando o seguinte: </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1.4.1.1 - Identificação e descrição de cada veículo com suas devidas especificações;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1.4.1.2 - Indicação da tabela de referência e da tabela substituta e seus respectivos veículos de publicação;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1.4.1.3 - Indicação do fator de ajuste, em percentual, a ser utilizado. No caso 100%;</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1.4.1.4 - Prêmios discriminados por cobertura.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1.4.1.5 - Limites de indenização por cobertura: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a) Responsabilidade Civil Facultativa (RCF):</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I - Valor para indenização de danos materiais: R$ 100.000,00 (cem mil reais);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II - Valor para indenização de danos pessoais: R$ 100.000,00 (cem mil reais);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b) Acidente por Passageiro (APP):</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I - Valor para indenização morte por pessoa: 10.000,00 (cinquenta mil reais);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II - Valor para indenização invalidez por pessoa: 10.000,00 (cinquenta mil reais);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1.4.2 - Franquia e prêmio reduzidos (Menor valor);</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1.4.3 - A entrega da apólice deverá ser realizada no prazo máximo de 15 (quinze) dias, a contar da data da assinatura do contrato.                                                                                     </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I.</w:t>
      </w:r>
      <w:r w:rsidRPr="00F44696">
        <w:rPr>
          <w:rFonts w:ascii="Arial" w:hAnsi="Arial" w:cs="Arial"/>
          <w:sz w:val="20"/>
          <w:szCs w:val="20"/>
        </w:rPr>
        <w:tab/>
        <w:t>Os serviços serão executados conforme solicitação da Contratante;</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II.</w:t>
      </w:r>
      <w:r w:rsidRPr="00F44696">
        <w:rPr>
          <w:rFonts w:ascii="Arial" w:hAnsi="Arial" w:cs="Arial"/>
          <w:sz w:val="20"/>
          <w:szCs w:val="20"/>
        </w:rPr>
        <w:tab/>
        <w:t>O seguro deve ser realizado de acordo com o valor determinado, na modalidade “Transporte de passageiros escolar sem cobrança”, considerando o bônus indicado;</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III.</w:t>
      </w:r>
      <w:r w:rsidRPr="00F44696">
        <w:rPr>
          <w:rFonts w:ascii="Arial" w:hAnsi="Arial" w:cs="Arial"/>
          <w:sz w:val="20"/>
          <w:szCs w:val="20"/>
        </w:rPr>
        <w:tab/>
        <w:t>A Contratada deverá entregar à Contratante, a cada execução de serviço, cópia da Ordem de Serviço, devidamente preenchida com os serviços realizados e assinatura (nome por extenso e com letra legível) do responsável pelo setor onde foi realizado o serviço;</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IV.</w:t>
      </w:r>
      <w:r w:rsidRPr="00F44696">
        <w:rPr>
          <w:rFonts w:ascii="Arial" w:hAnsi="Arial" w:cs="Arial"/>
          <w:sz w:val="20"/>
          <w:szCs w:val="20"/>
        </w:rPr>
        <w:tab/>
        <w:t xml:space="preserve">O tipo de cobertura será </w:t>
      </w:r>
      <w:proofErr w:type="gramStart"/>
      <w:r w:rsidRPr="00F44696">
        <w:rPr>
          <w:rFonts w:ascii="Arial" w:hAnsi="Arial" w:cs="Arial"/>
          <w:sz w:val="20"/>
          <w:szCs w:val="20"/>
        </w:rPr>
        <w:t>compreensiva</w:t>
      </w:r>
      <w:proofErr w:type="gramEnd"/>
      <w:r w:rsidRPr="00F44696">
        <w:rPr>
          <w:rFonts w:ascii="Arial" w:hAnsi="Arial" w:cs="Arial"/>
          <w:sz w:val="20"/>
          <w:szCs w:val="20"/>
        </w:rPr>
        <w:t>;</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V.</w:t>
      </w:r>
      <w:r w:rsidRPr="00F44696">
        <w:rPr>
          <w:rFonts w:ascii="Arial" w:hAnsi="Arial" w:cs="Arial"/>
          <w:sz w:val="20"/>
          <w:szCs w:val="20"/>
        </w:rPr>
        <w:tab/>
        <w:t>A importância segurada para o veículo será determinada pelo valor de mercado, constante da tabela FIPE (site www.fipe.com.br), e jornal valor econômico, vigente da data de indenização e região de contratação;</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VI.</w:t>
      </w:r>
      <w:r w:rsidRPr="00F44696">
        <w:rPr>
          <w:rFonts w:ascii="Arial" w:hAnsi="Arial" w:cs="Arial"/>
          <w:sz w:val="20"/>
          <w:szCs w:val="20"/>
        </w:rPr>
        <w:tab/>
        <w:t>As outras coberturas serão cotadas levando em consideração os seguintes valores:</w:t>
      </w:r>
    </w:p>
    <w:p w:rsidR="00F44696" w:rsidRPr="00F44696" w:rsidRDefault="00F44696" w:rsidP="00F44696">
      <w:pPr>
        <w:tabs>
          <w:tab w:val="left" w:pos="284"/>
        </w:tabs>
        <w:spacing w:line="360" w:lineRule="auto"/>
        <w:jc w:val="both"/>
        <w:rPr>
          <w:rFonts w:ascii="Arial" w:hAnsi="Arial" w:cs="Arial"/>
          <w:sz w:val="20"/>
          <w:szCs w:val="20"/>
        </w:rPr>
      </w:pPr>
      <w:proofErr w:type="gramStart"/>
      <w:r w:rsidRPr="00F44696">
        <w:rPr>
          <w:rFonts w:ascii="Arial" w:hAnsi="Arial" w:cs="Arial"/>
          <w:sz w:val="20"/>
          <w:szCs w:val="20"/>
        </w:rPr>
        <w:t>a</w:t>
      </w:r>
      <w:proofErr w:type="gramEnd"/>
      <w:r w:rsidRPr="00F44696">
        <w:rPr>
          <w:rFonts w:ascii="Arial" w:hAnsi="Arial" w:cs="Arial"/>
          <w:sz w:val="20"/>
          <w:szCs w:val="20"/>
        </w:rPr>
        <w:t>)</w:t>
      </w:r>
      <w:r w:rsidRPr="00F44696">
        <w:rPr>
          <w:rFonts w:ascii="Arial" w:hAnsi="Arial" w:cs="Arial"/>
          <w:sz w:val="20"/>
          <w:szCs w:val="20"/>
        </w:rPr>
        <w:tab/>
        <w:t>Valor de mercado;</w:t>
      </w:r>
    </w:p>
    <w:p w:rsidR="00F44696" w:rsidRPr="00F44696" w:rsidRDefault="00F44696" w:rsidP="00F44696">
      <w:pPr>
        <w:tabs>
          <w:tab w:val="left" w:pos="284"/>
        </w:tabs>
        <w:spacing w:line="360" w:lineRule="auto"/>
        <w:jc w:val="both"/>
        <w:rPr>
          <w:rFonts w:ascii="Arial" w:hAnsi="Arial" w:cs="Arial"/>
          <w:sz w:val="20"/>
          <w:szCs w:val="20"/>
        </w:rPr>
      </w:pPr>
      <w:proofErr w:type="gramStart"/>
      <w:r w:rsidRPr="00F44696">
        <w:rPr>
          <w:rFonts w:ascii="Arial" w:hAnsi="Arial" w:cs="Arial"/>
          <w:sz w:val="20"/>
          <w:szCs w:val="20"/>
        </w:rPr>
        <w:lastRenderedPageBreak/>
        <w:t>b)</w:t>
      </w:r>
      <w:proofErr w:type="gramEnd"/>
      <w:r w:rsidRPr="00F44696">
        <w:rPr>
          <w:rFonts w:ascii="Arial" w:hAnsi="Arial" w:cs="Arial"/>
          <w:sz w:val="20"/>
          <w:szCs w:val="20"/>
        </w:rPr>
        <w:tab/>
        <w:t>Danos materiais  a terceiros</w:t>
      </w:r>
      <w:r w:rsidRPr="00F44696">
        <w:rPr>
          <w:rFonts w:ascii="Arial" w:hAnsi="Arial" w:cs="Arial"/>
          <w:sz w:val="20"/>
          <w:szCs w:val="20"/>
        </w:rPr>
        <w:tab/>
        <w:t>R$ 100.000,00</w:t>
      </w:r>
    </w:p>
    <w:p w:rsidR="00F44696" w:rsidRPr="00F44696" w:rsidRDefault="00F44696" w:rsidP="00F44696">
      <w:pPr>
        <w:tabs>
          <w:tab w:val="left" w:pos="284"/>
        </w:tabs>
        <w:spacing w:line="360" w:lineRule="auto"/>
        <w:jc w:val="both"/>
        <w:rPr>
          <w:rFonts w:ascii="Arial" w:hAnsi="Arial" w:cs="Arial"/>
          <w:sz w:val="20"/>
          <w:szCs w:val="20"/>
        </w:rPr>
      </w:pPr>
      <w:proofErr w:type="gramStart"/>
      <w:r w:rsidRPr="00F44696">
        <w:rPr>
          <w:rFonts w:ascii="Arial" w:hAnsi="Arial" w:cs="Arial"/>
          <w:sz w:val="20"/>
          <w:szCs w:val="20"/>
        </w:rPr>
        <w:t>c)</w:t>
      </w:r>
      <w:proofErr w:type="gramEnd"/>
      <w:r w:rsidRPr="00F44696">
        <w:rPr>
          <w:rFonts w:ascii="Arial" w:hAnsi="Arial" w:cs="Arial"/>
          <w:sz w:val="20"/>
          <w:szCs w:val="20"/>
        </w:rPr>
        <w:tab/>
        <w:t>Danos corporais a terceiros</w:t>
      </w:r>
      <w:r w:rsidRPr="00F44696">
        <w:rPr>
          <w:rFonts w:ascii="Arial" w:hAnsi="Arial" w:cs="Arial"/>
          <w:sz w:val="20"/>
          <w:szCs w:val="20"/>
        </w:rPr>
        <w:tab/>
        <w:t>R$ 100.000,00</w:t>
      </w:r>
    </w:p>
    <w:p w:rsidR="00F44696" w:rsidRPr="00F44696" w:rsidRDefault="00F44696" w:rsidP="00F44696">
      <w:pPr>
        <w:tabs>
          <w:tab w:val="left" w:pos="284"/>
        </w:tabs>
        <w:spacing w:line="360" w:lineRule="auto"/>
        <w:jc w:val="both"/>
        <w:rPr>
          <w:rFonts w:ascii="Arial" w:hAnsi="Arial" w:cs="Arial"/>
          <w:sz w:val="20"/>
          <w:szCs w:val="20"/>
        </w:rPr>
      </w:pPr>
      <w:proofErr w:type="gramStart"/>
      <w:r w:rsidRPr="00F44696">
        <w:rPr>
          <w:rFonts w:ascii="Arial" w:hAnsi="Arial" w:cs="Arial"/>
          <w:sz w:val="20"/>
          <w:szCs w:val="20"/>
        </w:rPr>
        <w:t>d)</w:t>
      </w:r>
      <w:proofErr w:type="gramEnd"/>
      <w:r w:rsidRPr="00F44696">
        <w:rPr>
          <w:rFonts w:ascii="Arial" w:hAnsi="Arial" w:cs="Arial"/>
          <w:sz w:val="20"/>
          <w:szCs w:val="20"/>
        </w:rPr>
        <w:tab/>
        <w:t>Acidentes pessoais passageiro por invalidez R$ 10.000,00</w:t>
      </w:r>
    </w:p>
    <w:p w:rsidR="00F44696" w:rsidRPr="00F44696" w:rsidRDefault="00F44696" w:rsidP="00F44696">
      <w:pPr>
        <w:tabs>
          <w:tab w:val="left" w:pos="284"/>
        </w:tabs>
        <w:spacing w:line="360" w:lineRule="auto"/>
        <w:jc w:val="both"/>
        <w:rPr>
          <w:rFonts w:ascii="Arial" w:hAnsi="Arial" w:cs="Arial"/>
          <w:sz w:val="20"/>
          <w:szCs w:val="20"/>
        </w:rPr>
      </w:pPr>
      <w:r>
        <w:rPr>
          <w:rFonts w:ascii="Arial" w:hAnsi="Arial" w:cs="Arial"/>
          <w:sz w:val="20"/>
          <w:szCs w:val="20"/>
        </w:rPr>
        <w:t xml:space="preserve">e) </w:t>
      </w:r>
      <w:r w:rsidRPr="00F44696">
        <w:rPr>
          <w:rFonts w:ascii="Arial" w:hAnsi="Arial" w:cs="Arial"/>
          <w:sz w:val="20"/>
          <w:szCs w:val="20"/>
        </w:rPr>
        <w:t xml:space="preserve">Acidente por morte do </w:t>
      </w:r>
      <w:proofErr w:type="gramStart"/>
      <w:r w:rsidRPr="00F44696">
        <w:rPr>
          <w:rFonts w:ascii="Arial" w:hAnsi="Arial" w:cs="Arial"/>
          <w:sz w:val="20"/>
          <w:szCs w:val="20"/>
        </w:rPr>
        <w:t>passageiro R$ 10.000,00</w:t>
      </w:r>
      <w:proofErr w:type="gramEnd"/>
    </w:p>
    <w:p w:rsidR="00F44696" w:rsidRPr="00F44696" w:rsidRDefault="00F44696" w:rsidP="00F44696">
      <w:pPr>
        <w:tabs>
          <w:tab w:val="left" w:pos="284"/>
        </w:tabs>
        <w:spacing w:line="360" w:lineRule="auto"/>
        <w:jc w:val="both"/>
        <w:rPr>
          <w:rFonts w:ascii="Arial" w:hAnsi="Arial" w:cs="Arial"/>
          <w:sz w:val="20"/>
          <w:szCs w:val="20"/>
        </w:rPr>
      </w:pPr>
      <w:r>
        <w:rPr>
          <w:rFonts w:ascii="Arial" w:hAnsi="Arial" w:cs="Arial"/>
          <w:sz w:val="20"/>
          <w:szCs w:val="20"/>
        </w:rPr>
        <w:t xml:space="preserve">f) </w:t>
      </w:r>
      <w:r w:rsidRPr="00F44696">
        <w:rPr>
          <w:rFonts w:ascii="Arial" w:hAnsi="Arial" w:cs="Arial"/>
          <w:sz w:val="20"/>
          <w:szCs w:val="20"/>
        </w:rPr>
        <w:t>Assistência 24 horas sem limite de quilometragem com assistência guincho e taxi para todos os passageiros e veículos por conta da contratada.</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g) Franquia do tipo reduzida</w:t>
      </w:r>
    </w:p>
    <w:p w:rsidR="00F44696" w:rsidRPr="00F44696" w:rsidRDefault="00F44696" w:rsidP="00F44696">
      <w:pPr>
        <w:tabs>
          <w:tab w:val="left" w:pos="284"/>
        </w:tabs>
        <w:spacing w:line="360" w:lineRule="auto"/>
        <w:jc w:val="both"/>
        <w:rPr>
          <w:rFonts w:ascii="Arial" w:hAnsi="Arial" w:cs="Arial"/>
          <w:sz w:val="20"/>
          <w:szCs w:val="20"/>
        </w:rPr>
      </w:pPr>
      <w:r w:rsidRPr="00F44696">
        <w:rPr>
          <w:rFonts w:ascii="Arial" w:hAnsi="Arial" w:cs="Arial"/>
          <w:sz w:val="20"/>
          <w:szCs w:val="20"/>
        </w:rPr>
        <w:t>h) Cobertura de vidros completa para os veículos.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1.5 Da Avaria: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1.5.2 - Após procedimento de recuperação, pela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durante a vigência do seguro, esta deverá submeter o veículo a uma nova vistoria para exclusão da “Cláusula de Avaria”.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1.5.3 - Avarias preexistentes não serão consideradas em caso de Indenização Integral. </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1.5.4 - Caso a seguradora deixe de realizar a vistoria previa, conforme item </w:t>
      </w:r>
      <w:proofErr w:type="gramStart"/>
      <w:r w:rsidRPr="00F44696">
        <w:rPr>
          <w:rFonts w:ascii="Arial" w:hAnsi="Arial" w:cs="Arial"/>
          <w:sz w:val="20"/>
          <w:szCs w:val="20"/>
        </w:rPr>
        <w:t>7</w:t>
      </w:r>
      <w:proofErr w:type="gramEnd"/>
      <w:r w:rsidRPr="00F44696">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1.6 - Do Aviso de Sinistro: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1.6.1 – A LICITANTE VENCEDORA deverá colocar à disposição da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24 horas por dia durante 07 dias da semana, central de comunicação para aviso de sinistro.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1.6.2 - A central poderá funcionar por e-mail, telefone, fax ou serviço online, com acessibilidade em todo o território nacional.</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1.6.4 - Havendo a necessidade de reboque, a LICITANTE VENCEDORA deverá atender em um prazo máximo de 03 (três) horas após o aviso de sinistro.</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1.7 - Do Endosso: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de acordo com o este Termo de Referência;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1.7.3 - Quaisquer alterações tais como: inclusão, substituição e exclusão de veículos, na apólice poderão ser solicitadas pela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e processadas pela seguradora, mediante endosso.</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1.8 - Da Franquia: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1.8.1 - A franquia considerada é a obrigatória, devendo ser observados os itens a seguir:</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1.8.1.1 - A franquia não deverá ser objeto de classificação das propostas, que serão avaliadas exclusivamente em função dos preços propostos (prêmio).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1.8.3 - Em caso de Sinistro de Perda Parcial, o valor referente à franquia deverá ser pago pela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1.8.4 - Não haverá cobrança de franquia em caso de Indenização Integral ou danos causados por incêndio, queda de raio e/ou explosão.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1.8.5 - Uma vez paga a indenização integral, os salvados passam a ser de inteira responsabilidade da seguradora.</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1.9 - Dos Sinistros: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1.9.1.1 - Roubo ou furto, bem como os danos causados por tentativa de roubos ou furto, incluindo os vidros.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1.9.1.2 - Colisão com veículos, pessoas ou animais, abalroamento e </w:t>
      </w:r>
      <w:proofErr w:type="spellStart"/>
      <w:r w:rsidRPr="00F44696">
        <w:rPr>
          <w:rFonts w:ascii="Arial" w:hAnsi="Arial" w:cs="Arial"/>
          <w:sz w:val="20"/>
          <w:szCs w:val="20"/>
        </w:rPr>
        <w:t>capotamento</w:t>
      </w:r>
      <w:proofErr w:type="spellEnd"/>
      <w:r w:rsidRPr="00F44696">
        <w:rPr>
          <w:rFonts w:ascii="Arial" w:hAnsi="Arial" w:cs="Arial"/>
          <w:sz w:val="20"/>
          <w:szCs w:val="20"/>
        </w:rPr>
        <w:t>.</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1.9.1.3 - Raios e suas consequências.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1.9.1.4 - Incêndios e explosões, ainda que resultantes de atos danosos praticados de forma isolada e eventual por terceiros.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1.9.1.5 - Quedas em precipícios ou de pontes e quedas de agentes externos sobre o veículo.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1.9.1.6 - Acidentes durante o transporte do veículo por meio apropriado.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lastRenderedPageBreak/>
        <w:t>1.9.1.7 - Submersão total ou parcial em água doce proveniente de enchente ou inundações, inclusive quando guardado em subsolo.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1.9.1.8 - Granizo.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1.9.1.10 - Responsabilidade Civil Facultativa (RCF – Danos Pessoais).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1.9.1.11 - Acessórios não referentes a som e imagem, demais equipamentos que compõem a ambulância e inclusive os originais de fábrica.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1.9.1.12 - Cobertura adicional de assistência 24 horas, com os seguintes serviços mínimos: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a) Chaveiro;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b) Cobertura ilimitada e ampla de reboque ou transporte do veículo segurado em caso de acidente, pane mecânica ou elétrica, até a oficina autorizada pelo contratante;</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c) Cobertura ilimitada e ampla de Transporte da pessoa segurada por imobilização do veículo segurado; transporte das pessoas seguradas por roubo ou furto do veículo.</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1.10 - Regulação de Sinistro: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1.10.2 - Decorrido o prazo estabelecido acima e, caso não haja pronunciamento por parte da LICITANTE VENCEDORA, 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poderá autorizar a realização de correção do dano, devendo a LICITANTE VENCEDORA arcar com o ônus da execução integralmente.</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1.10.3 - Não será fixado prazo para comunicação de sinistro podendo ser realizado a critério da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1.10.4 - Ocorrendo sinistro que resulte em pagamento de indenização parcial, a reintegração será automática, sem cobrança de prêmio adicional.</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não cabendo, pela Licitante Vencedora, quaisquer impedimentos para liberação da execução do serviço.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e entrega dos documentos pela mesma à CONTRATADA. </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1.11 - Da Indenização: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1.11.1 - Todas as despesas de salvamento durante e após a ocorrência de um sinistro ocorrerão, obrigatoriamente, por conta da LICITANTE VENCEDORA.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lastRenderedPageBreak/>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F44696">
        <w:rPr>
          <w:rFonts w:ascii="Arial" w:hAnsi="Arial" w:cs="Arial"/>
          <w:sz w:val="20"/>
          <w:szCs w:val="20"/>
        </w:rPr>
        <w:t>Cataguases</w:t>
      </w:r>
      <w:proofErr w:type="spellEnd"/>
      <w:r w:rsidRPr="00F44696">
        <w:rPr>
          <w:rFonts w:ascii="Arial" w:hAnsi="Arial" w:cs="Arial"/>
          <w:sz w:val="20"/>
          <w:szCs w:val="20"/>
        </w:rPr>
        <w:t xml:space="preserve"> e/ou por terceiros na tentativa de evitar o sinistro, minorar o dano ou salvar a coisa.</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1.12 - Da Indenização Integral:</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1.12.1 - Será caracterizada a indenização integral quando os prejuízos, resultantes de um mesmo sinistro, atingirem ou ultrapassarem a quantia de 75% do valor referenciado.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1.12.2 - Em caso de indenização integral a LICITANTE VENCEDORA não poderá deduzir, do valor referenciado, valores concernentes a avarias previamente constatadas.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1.13 - Da Inclusão e Substituição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1.14 - DA VISTORIA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A vistoria deverá ser agendada previamente pelo telefone (32) 3422 2097, junto à Seção de Transportes – da Secretaria de Educação.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F44696">
        <w:rPr>
          <w:rFonts w:ascii="Arial" w:hAnsi="Arial" w:cs="Arial"/>
          <w:sz w:val="20"/>
          <w:szCs w:val="20"/>
        </w:rPr>
        <w:t>Total relativos aos veículos</w:t>
      </w:r>
      <w:proofErr w:type="gramEnd"/>
      <w:r w:rsidRPr="00F44696">
        <w:rPr>
          <w:rFonts w:ascii="Arial" w:hAnsi="Arial" w:cs="Arial"/>
          <w:sz w:val="20"/>
          <w:szCs w:val="20"/>
        </w:rPr>
        <w:t>.</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5 – DOTAÇÃO ORÇAMENTÁRIA:</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5.1. Dotação orçamentária do valor estimado será feita através:</w:t>
      </w:r>
    </w:p>
    <w:p w:rsidR="00F44696" w:rsidRPr="00F44696" w:rsidRDefault="00F44696" w:rsidP="00F44696">
      <w:pPr>
        <w:spacing w:line="360" w:lineRule="auto"/>
        <w:jc w:val="both"/>
        <w:rPr>
          <w:rFonts w:ascii="Arial" w:hAnsi="Arial" w:cs="Arial"/>
          <w:sz w:val="20"/>
          <w:szCs w:val="20"/>
        </w:rPr>
      </w:pPr>
    </w:p>
    <w:tbl>
      <w:tblPr>
        <w:tblW w:w="8832" w:type="dxa"/>
        <w:jc w:val="center"/>
        <w:tblInd w:w="-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2"/>
        <w:gridCol w:w="3356"/>
        <w:gridCol w:w="944"/>
      </w:tblGrid>
      <w:tr w:rsidR="00F44696" w:rsidRPr="00F44696" w:rsidTr="00801733">
        <w:trPr>
          <w:trHeight w:val="353"/>
          <w:jc w:val="center"/>
        </w:trPr>
        <w:tc>
          <w:tcPr>
            <w:tcW w:w="4532" w:type="dxa"/>
            <w:shd w:val="clear" w:color="FFFFFF" w:fill="FFFFFF"/>
            <w:vAlign w:val="center"/>
          </w:tcPr>
          <w:p w:rsidR="00F44696" w:rsidRPr="00F44696" w:rsidRDefault="00F44696" w:rsidP="00F44696">
            <w:pPr>
              <w:spacing w:line="360" w:lineRule="auto"/>
              <w:jc w:val="both"/>
              <w:rPr>
                <w:rFonts w:ascii="Arial" w:hAnsi="Arial" w:cs="Arial"/>
                <w:sz w:val="20"/>
                <w:szCs w:val="20"/>
              </w:rPr>
            </w:pPr>
            <w:proofErr w:type="spellStart"/>
            <w:r w:rsidRPr="00F44696">
              <w:rPr>
                <w:rFonts w:ascii="Arial" w:hAnsi="Arial" w:cs="Arial"/>
                <w:b/>
                <w:sz w:val="20"/>
                <w:szCs w:val="20"/>
              </w:rPr>
              <w:t>Proj</w:t>
            </w:r>
            <w:proofErr w:type="spellEnd"/>
            <w:r w:rsidRPr="00F44696">
              <w:rPr>
                <w:rFonts w:ascii="Arial" w:hAnsi="Arial" w:cs="Arial"/>
                <w:b/>
                <w:sz w:val="20"/>
                <w:szCs w:val="20"/>
              </w:rPr>
              <w:t xml:space="preserve">. </w:t>
            </w:r>
            <w:proofErr w:type="spellStart"/>
            <w:r w:rsidRPr="00F44696">
              <w:rPr>
                <w:rFonts w:ascii="Arial" w:hAnsi="Arial" w:cs="Arial"/>
                <w:b/>
                <w:sz w:val="20"/>
                <w:szCs w:val="20"/>
              </w:rPr>
              <w:t>Ativ</w:t>
            </w:r>
            <w:proofErr w:type="spellEnd"/>
            <w:r w:rsidRPr="00F44696">
              <w:rPr>
                <w:rFonts w:ascii="Arial" w:hAnsi="Arial" w:cs="Arial"/>
                <w:b/>
                <w:sz w:val="20"/>
                <w:szCs w:val="20"/>
              </w:rPr>
              <w:t>.</w:t>
            </w:r>
          </w:p>
        </w:tc>
        <w:tc>
          <w:tcPr>
            <w:tcW w:w="3356" w:type="dxa"/>
            <w:vAlign w:val="center"/>
          </w:tcPr>
          <w:p w:rsidR="00F44696" w:rsidRPr="00F44696" w:rsidRDefault="00F44696" w:rsidP="00F44696">
            <w:pPr>
              <w:spacing w:line="360" w:lineRule="auto"/>
              <w:jc w:val="both"/>
              <w:rPr>
                <w:rFonts w:ascii="Arial" w:hAnsi="Arial" w:cs="Arial"/>
                <w:sz w:val="20"/>
                <w:szCs w:val="20"/>
              </w:rPr>
            </w:pPr>
            <w:r w:rsidRPr="00F44696">
              <w:rPr>
                <w:rFonts w:ascii="Arial" w:hAnsi="Arial" w:cs="Arial"/>
                <w:b/>
                <w:sz w:val="20"/>
                <w:szCs w:val="20"/>
              </w:rPr>
              <w:t>Naturezas de Despesas</w:t>
            </w:r>
          </w:p>
        </w:tc>
        <w:tc>
          <w:tcPr>
            <w:tcW w:w="944" w:type="dxa"/>
            <w:vAlign w:val="center"/>
          </w:tcPr>
          <w:p w:rsidR="00F44696" w:rsidRPr="00F44696" w:rsidRDefault="00F44696" w:rsidP="00F44696">
            <w:pPr>
              <w:spacing w:line="360" w:lineRule="auto"/>
              <w:jc w:val="both"/>
              <w:rPr>
                <w:rFonts w:ascii="Arial" w:hAnsi="Arial" w:cs="Arial"/>
                <w:sz w:val="20"/>
                <w:szCs w:val="20"/>
              </w:rPr>
            </w:pPr>
            <w:r w:rsidRPr="00F44696">
              <w:rPr>
                <w:rFonts w:ascii="Arial" w:hAnsi="Arial" w:cs="Arial"/>
                <w:b/>
                <w:sz w:val="20"/>
                <w:szCs w:val="20"/>
              </w:rPr>
              <w:t>Ficha</w:t>
            </w:r>
          </w:p>
        </w:tc>
      </w:tr>
      <w:tr w:rsidR="00F44696" w:rsidRPr="00F44696" w:rsidTr="00801733">
        <w:trPr>
          <w:trHeight w:val="353"/>
          <w:jc w:val="center"/>
        </w:trPr>
        <w:tc>
          <w:tcPr>
            <w:tcW w:w="4532" w:type="dxa"/>
            <w:shd w:val="clear" w:color="FFFFFF" w:fill="FFFFFF"/>
            <w:vAlign w:val="center"/>
          </w:tcPr>
          <w:p w:rsidR="00F44696" w:rsidRPr="00F44696" w:rsidRDefault="00F44696" w:rsidP="00F44696">
            <w:pPr>
              <w:spacing w:line="360" w:lineRule="auto"/>
              <w:jc w:val="both"/>
              <w:rPr>
                <w:rFonts w:ascii="Arial" w:hAnsi="Arial" w:cs="Arial"/>
                <w:sz w:val="20"/>
                <w:szCs w:val="20"/>
              </w:rPr>
            </w:pPr>
            <w:proofErr w:type="gramStart"/>
            <w:r w:rsidRPr="00F44696">
              <w:rPr>
                <w:rFonts w:ascii="Arial" w:hAnsi="Arial" w:cs="Arial"/>
                <w:sz w:val="20"/>
                <w:szCs w:val="20"/>
              </w:rPr>
              <w:t>2.110 – Manutenção</w:t>
            </w:r>
            <w:proofErr w:type="gramEnd"/>
            <w:r w:rsidRPr="00F44696">
              <w:rPr>
                <w:rFonts w:ascii="Arial" w:hAnsi="Arial" w:cs="Arial"/>
                <w:sz w:val="20"/>
                <w:szCs w:val="20"/>
              </w:rPr>
              <w:t xml:space="preserve"> Administrativa</w:t>
            </w:r>
          </w:p>
        </w:tc>
        <w:tc>
          <w:tcPr>
            <w:tcW w:w="3356" w:type="dxa"/>
            <w:vAlign w:val="center"/>
          </w:tcPr>
          <w:p w:rsidR="00F44696" w:rsidRPr="00F44696" w:rsidRDefault="00F44696" w:rsidP="00F44696">
            <w:pPr>
              <w:spacing w:line="360" w:lineRule="auto"/>
              <w:jc w:val="both"/>
              <w:rPr>
                <w:rFonts w:ascii="Arial" w:hAnsi="Arial" w:cs="Arial"/>
                <w:sz w:val="20"/>
                <w:szCs w:val="20"/>
              </w:rPr>
            </w:pPr>
            <w:r w:rsidRPr="00F44696">
              <w:rPr>
                <w:rFonts w:ascii="Arial" w:hAnsi="Arial" w:cs="Arial"/>
                <w:iCs/>
                <w:color w:val="000000"/>
                <w:sz w:val="20"/>
                <w:szCs w:val="20"/>
              </w:rPr>
              <w:t>3.3.90.39 - Outros Serviços de Terceiros – Pessoa Jurídica</w:t>
            </w:r>
          </w:p>
        </w:tc>
        <w:tc>
          <w:tcPr>
            <w:tcW w:w="944" w:type="dxa"/>
            <w:vAlign w:val="center"/>
          </w:tcPr>
          <w:p w:rsidR="00F44696" w:rsidRPr="00F44696" w:rsidRDefault="00F44696" w:rsidP="00F44696">
            <w:pPr>
              <w:spacing w:line="360" w:lineRule="auto"/>
              <w:jc w:val="center"/>
              <w:rPr>
                <w:rFonts w:ascii="Arial" w:hAnsi="Arial" w:cs="Arial"/>
                <w:sz w:val="20"/>
                <w:szCs w:val="20"/>
              </w:rPr>
            </w:pPr>
            <w:r w:rsidRPr="00F44696">
              <w:rPr>
                <w:rFonts w:ascii="Arial" w:hAnsi="Arial" w:cs="Arial"/>
                <w:sz w:val="20"/>
                <w:szCs w:val="20"/>
              </w:rPr>
              <w:t>807</w:t>
            </w:r>
          </w:p>
        </w:tc>
      </w:tr>
      <w:tr w:rsidR="00F44696" w:rsidRPr="00F44696" w:rsidTr="00801733">
        <w:trPr>
          <w:trHeight w:val="144"/>
          <w:jc w:val="center"/>
        </w:trPr>
        <w:tc>
          <w:tcPr>
            <w:tcW w:w="4532" w:type="dxa"/>
            <w:shd w:val="clear" w:color="FFFFFF" w:fill="FFFFFF"/>
            <w:vAlign w:val="center"/>
          </w:tcPr>
          <w:p w:rsidR="00F44696" w:rsidRPr="00F44696" w:rsidRDefault="00F44696" w:rsidP="00F44696">
            <w:pPr>
              <w:tabs>
                <w:tab w:val="left" w:pos="1110"/>
              </w:tabs>
              <w:spacing w:line="360" w:lineRule="auto"/>
              <w:ind w:right="-286"/>
              <w:jc w:val="both"/>
              <w:rPr>
                <w:rFonts w:ascii="Arial" w:hAnsi="Arial" w:cs="Arial"/>
                <w:iCs/>
                <w:color w:val="000000"/>
                <w:sz w:val="20"/>
                <w:szCs w:val="20"/>
              </w:rPr>
            </w:pPr>
            <w:r w:rsidRPr="00F44696">
              <w:rPr>
                <w:rFonts w:ascii="Arial" w:hAnsi="Arial" w:cs="Arial"/>
                <w:iCs/>
                <w:color w:val="000000"/>
                <w:sz w:val="20"/>
                <w:szCs w:val="20"/>
              </w:rPr>
              <w:t xml:space="preserve">  </w:t>
            </w:r>
            <w:proofErr w:type="gramStart"/>
            <w:r w:rsidRPr="00F44696">
              <w:rPr>
                <w:rFonts w:ascii="Arial" w:hAnsi="Arial" w:cs="Arial"/>
                <w:iCs/>
                <w:color w:val="000000"/>
                <w:sz w:val="20"/>
                <w:szCs w:val="20"/>
              </w:rPr>
              <w:t>2.119 – Gestão</w:t>
            </w:r>
            <w:proofErr w:type="gramEnd"/>
            <w:r w:rsidRPr="00F44696">
              <w:rPr>
                <w:rFonts w:ascii="Arial" w:hAnsi="Arial" w:cs="Arial"/>
                <w:iCs/>
                <w:color w:val="000000"/>
                <w:sz w:val="20"/>
                <w:szCs w:val="20"/>
              </w:rPr>
              <w:t xml:space="preserve"> do Transporte Escolar</w:t>
            </w:r>
          </w:p>
        </w:tc>
        <w:tc>
          <w:tcPr>
            <w:tcW w:w="3356" w:type="dxa"/>
            <w:vAlign w:val="center"/>
          </w:tcPr>
          <w:p w:rsidR="00F44696" w:rsidRPr="00F44696" w:rsidRDefault="00F44696" w:rsidP="00F44696">
            <w:pPr>
              <w:tabs>
                <w:tab w:val="left" w:pos="1110"/>
              </w:tabs>
              <w:spacing w:line="360" w:lineRule="auto"/>
              <w:jc w:val="both"/>
              <w:rPr>
                <w:rFonts w:ascii="Arial" w:hAnsi="Arial" w:cs="Arial"/>
                <w:iCs/>
                <w:color w:val="000000"/>
                <w:sz w:val="20"/>
                <w:szCs w:val="20"/>
              </w:rPr>
            </w:pPr>
            <w:r w:rsidRPr="00F44696">
              <w:rPr>
                <w:rFonts w:ascii="Arial" w:hAnsi="Arial" w:cs="Arial"/>
                <w:iCs/>
                <w:color w:val="000000"/>
                <w:sz w:val="20"/>
                <w:szCs w:val="20"/>
              </w:rPr>
              <w:t>3.3.90.39 - Outros Serviços de Terceiros – Pessoa Jurídica</w:t>
            </w:r>
          </w:p>
        </w:tc>
        <w:tc>
          <w:tcPr>
            <w:tcW w:w="944" w:type="dxa"/>
            <w:vAlign w:val="center"/>
          </w:tcPr>
          <w:p w:rsidR="00F44696" w:rsidRPr="00F44696" w:rsidRDefault="00F44696" w:rsidP="00F44696">
            <w:pPr>
              <w:tabs>
                <w:tab w:val="left" w:pos="1110"/>
              </w:tabs>
              <w:spacing w:line="360" w:lineRule="auto"/>
              <w:jc w:val="center"/>
              <w:rPr>
                <w:rFonts w:ascii="Arial" w:hAnsi="Arial" w:cs="Arial"/>
                <w:iCs/>
                <w:color w:val="000000"/>
                <w:sz w:val="20"/>
                <w:szCs w:val="20"/>
              </w:rPr>
            </w:pPr>
            <w:r w:rsidRPr="00F44696">
              <w:rPr>
                <w:rFonts w:ascii="Arial" w:hAnsi="Arial" w:cs="Arial"/>
                <w:iCs/>
                <w:color w:val="000000"/>
                <w:sz w:val="20"/>
                <w:szCs w:val="20"/>
              </w:rPr>
              <w:t>923</w:t>
            </w:r>
          </w:p>
        </w:tc>
      </w:tr>
    </w:tbl>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proofErr w:type="gramStart"/>
      <w:r w:rsidRPr="00F44696">
        <w:rPr>
          <w:rFonts w:ascii="Arial" w:hAnsi="Arial" w:cs="Arial"/>
          <w:sz w:val="20"/>
          <w:szCs w:val="20"/>
        </w:rPr>
        <w:t>6</w:t>
      </w:r>
      <w:proofErr w:type="gramEnd"/>
      <w:r w:rsidRPr="00F44696">
        <w:rPr>
          <w:rFonts w:ascii="Arial" w:hAnsi="Arial" w:cs="Arial"/>
          <w:sz w:val="20"/>
          <w:szCs w:val="20"/>
        </w:rPr>
        <w:t>- 4 – VALOR DE MERCADO:</w:t>
      </w: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4.1. O valor estimado total para os itens desta licitação é R$ 121.026,30 (Cento e vinte um mil, vinte e seis reais e trinta centavos), de acordo com a pesquisa de mercado em anexo.</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r w:rsidRPr="00F44696">
        <w:rPr>
          <w:rFonts w:ascii="Arial" w:hAnsi="Arial" w:cs="Arial"/>
          <w:sz w:val="20"/>
          <w:szCs w:val="20"/>
        </w:rPr>
        <w:t>7- O fiscal do contrato será Márcio Silvério do Vale</w:t>
      </w: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spacing w:line="360" w:lineRule="auto"/>
        <w:jc w:val="both"/>
        <w:rPr>
          <w:rFonts w:ascii="Arial" w:hAnsi="Arial" w:cs="Arial"/>
          <w:sz w:val="20"/>
          <w:szCs w:val="20"/>
        </w:rPr>
      </w:pPr>
    </w:p>
    <w:p w:rsidR="00F44696" w:rsidRPr="00F44696" w:rsidRDefault="00F44696" w:rsidP="00F44696">
      <w:pPr>
        <w:jc w:val="center"/>
        <w:rPr>
          <w:rFonts w:ascii="Arial" w:hAnsi="Arial" w:cs="Arial"/>
          <w:sz w:val="20"/>
          <w:szCs w:val="20"/>
        </w:rPr>
      </w:pPr>
      <w:r w:rsidRPr="00F44696">
        <w:rPr>
          <w:rFonts w:ascii="Arial" w:hAnsi="Arial" w:cs="Arial"/>
          <w:sz w:val="20"/>
          <w:szCs w:val="20"/>
        </w:rPr>
        <w:t>______________________________</w:t>
      </w:r>
    </w:p>
    <w:p w:rsidR="00F44696" w:rsidRPr="00F44696" w:rsidRDefault="00F44696" w:rsidP="00F44696">
      <w:pPr>
        <w:jc w:val="center"/>
        <w:rPr>
          <w:rFonts w:ascii="Arial" w:hAnsi="Arial" w:cs="Arial"/>
          <w:sz w:val="20"/>
          <w:szCs w:val="20"/>
        </w:rPr>
      </w:pPr>
      <w:proofErr w:type="spellStart"/>
      <w:r w:rsidRPr="00F44696">
        <w:rPr>
          <w:rFonts w:ascii="Arial" w:hAnsi="Arial" w:cs="Arial"/>
          <w:sz w:val="20"/>
          <w:szCs w:val="20"/>
        </w:rPr>
        <w:t>Luci</w:t>
      </w:r>
      <w:proofErr w:type="spellEnd"/>
      <w:r w:rsidRPr="00F44696">
        <w:rPr>
          <w:rFonts w:ascii="Arial" w:hAnsi="Arial" w:cs="Arial"/>
          <w:sz w:val="20"/>
          <w:szCs w:val="20"/>
        </w:rPr>
        <w:t xml:space="preserve"> Mara Guedes Gonçalves</w:t>
      </w:r>
    </w:p>
    <w:p w:rsidR="00F44696" w:rsidRPr="00F44696" w:rsidRDefault="00F44696" w:rsidP="00F44696">
      <w:pPr>
        <w:jc w:val="center"/>
        <w:rPr>
          <w:rFonts w:ascii="Arial" w:hAnsi="Arial" w:cs="Arial"/>
          <w:sz w:val="20"/>
          <w:szCs w:val="20"/>
        </w:rPr>
      </w:pPr>
      <w:r w:rsidRPr="00F44696">
        <w:rPr>
          <w:rFonts w:ascii="Arial" w:hAnsi="Arial" w:cs="Arial"/>
          <w:sz w:val="20"/>
          <w:szCs w:val="20"/>
        </w:rPr>
        <w:t>Secretária Municipal de Educação</w:t>
      </w:r>
    </w:p>
    <w:p w:rsidR="003C3EB1" w:rsidRDefault="003C3EB1"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F44696" w:rsidRDefault="00F44696" w:rsidP="003C3EB1">
      <w:pPr>
        <w:spacing w:line="360" w:lineRule="auto"/>
        <w:jc w:val="both"/>
        <w:rPr>
          <w:rFonts w:ascii="Arial" w:hAnsi="Arial" w:cs="Arial"/>
          <w:b/>
          <w:sz w:val="20"/>
          <w:szCs w:val="20"/>
        </w:rPr>
      </w:pPr>
    </w:p>
    <w:p w:rsidR="00801733" w:rsidRDefault="00801733" w:rsidP="003C3EB1">
      <w:pPr>
        <w:spacing w:line="360" w:lineRule="auto"/>
        <w:jc w:val="both"/>
        <w:rPr>
          <w:rFonts w:ascii="Arial" w:hAnsi="Arial" w:cs="Arial"/>
          <w:b/>
          <w:sz w:val="20"/>
          <w:szCs w:val="20"/>
        </w:rPr>
      </w:pPr>
    </w:p>
    <w:p w:rsidR="00801733" w:rsidRDefault="00801733" w:rsidP="003C3EB1">
      <w:pPr>
        <w:spacing w:line="360" w:lineRule="auto"/>
        <w:jc w:val="both"/>
        <w:rPr>
          <w:rFonts w:ascii="Arial" w:hAnsi="Arial" w:cs="Arial"/>
          <w:b/>
          <w:sz w:val="20"/>
          <w:szCs w:val="20"/>
        </w:rPr>
      </w:pPr>
    </w:p>
    <w:p w:rsidR="00801733" w:rsidRPr="003C3EB1" w:rsidRDefault="00801733" w:rsidP="003C3EB1">
      <w:pPr>
        <w:spacing w:line="360" w:lineRule="auto"/>
        <w:jc w:val="both"/>
        <w:rPr>
          <w:rFonts w:ascii="Arial" w:hAnsi="Arial" w:cs="Arial"/>
          <w:b/>
          <w:sz w:val="20"/>
          <w:szCs w:val="20"/>
        </w:rPr>
      </w:pPr>
    </w:p>
    <w:p w:rsidR="004126D6" w:rsidRDefault="004126D6" w:rsidP="000E4C29">
      <w:pPr>
        <w:pStyle w:val="Heading1"/>
        <w:spacing w:before="0" w:after="0"/>
        <w:jc w:val="center"/>
      </w:pPr>
    </w:p>
    <w:p w:rsidR="00041C62" w:rsidRDefault="009373D2" w:rsidP="000E4C29">
      <w:pPr>
        <w:pStyle w:val="Heading1"/>
        <w:spacing w:before="0" w:after="0"/>
        <w:jc w:val="center"/>
      </w:pPr>
      <w:r>
        <w:t>ANEXO II</w:t>
      </w:r>
    </w:p>
    <w:p w:rsidR="004126D6" w:rsidRPr="004126D6" w:rsidRDefault="004126D6" w:rsidP="004126D6"/>
    <w:p w:rsidR="00041C62" w:rsidRDefault="009373D2" w:rsidP="000E4C29">
      <w:pPr>
        <w:pStyle w:val="Heading1"/>
        <w:spacing w:before="0" w:after="0"/>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8C4C3A">
        <w:rPr>
          <w:rFonts w:ascii="Arial" w:hAnsi="Arial" w:cs="Arial"/>
          <w:b/>
          <w:bCs/>
          <w:sz w:val="20"/>
          <w:szCs w:val="20"/>
        </w:rPr>
        <w:t>113/2022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8C4C3A">
        <w:rPr>
          <w:rFonts w:ascii="Arial" w:hAnsi="Arial" w:cs="Arial"/>
          <w:b/>
          <w:bCs/>
          <w:sz w:val="20"/>
          <w:szCs w:val="20"/>
        </w:rPr>
        <w:t>055/2022</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4126D6">
        <w:rPr>
          <w:rFonts w:ascii="Arial" w:hAnsi="Arial" w:cs="Arial"/>
          <w:sz w:val="20"/>
          <w:szCs w:val="20"/>
        </w:rPr>
        <w:t>13 de junho</w:t>
      </w:r>
      <w:r>
        <w:rPr>
          <w:rFonts w:ascii="Arial" w:hAnsi="Arial" w:cs="Arial"/>
          <w:sz w:val="20"/>
          <w:szCs w:val="20"/>
        </w:rPr>
        <w:t xml:space="preserve"> de 202</w:t>
      </w:r>
      <w:r w:rsidR="00F07327">
        <w:rPr>
          <w:rFonts w:ascii="Arial" w:hAnsi="Arial" w:cs="Arial"/>
          <w:sz w:val="20"/>
          <w:szCs w:val="20"/>
        </w:rPr>
        <w:t>2</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3C3EB1">
      <w:pPr>
        <w:jc w:val="both"/>
        <w:rPr>
          <w:rFonts w:ascii="Arial" w:hAnsi="Arial" w:cs="Arial"/>
          <w:sz w:val="20"/>
          <w:szCs w:val="20"/>
        </w:rPr>
      </w:pPr>
      <w:r>
        <w:rPr>
          <w:rFonts w:ascii="Arial" w:hAnsi="Arial" w:cs="Arial"/>
          <w:sz w:val="20"/>
          <w:szCs w:val="20"/>
        </w:rPr>
        <w:t>TELEFONE</w:t>
      </w:r>
    </w:p>
    <w:p w:rsidR="00041C62" w:rsidRDefault="009373D2" w:rsidP="003C3EB1">
      <w:pPr>
        <w:jc w:val="both"/>
        <w:rPr>
          <w:rFonts w:ascii="Arial" w:hAnsi="Arial" w:cs="Arial"/>
          <w:sz w:val="20"/>
          <w:szCs w:val="20"/>
        </w:rPr>
      </w:pPr>
      <w:r>
        <w:rPr>
          <w:rFonts w:ascii="Arial" w:hAnsi="Arial" w:cs="Arial"/>
          <w:sz w:val="20"/>
          <w:szCs w:val="20"/>
        </w:rPr>
        <w:t>EMAIL:</w:t>
      </w:r>
    </w:p>
    <w:p w:rsidR="00041C62" w:rsidRDefault="009373D2" w:rsidP="003C3EB1">
      <w:pPr>
        <w:jc w:val="both"/>
        <w:rPr>
          <w:rFonts w:ascii="Arial" w:hAnsi="Arial" w:cs="Arial"/>
          <w:sz w:val="20"/>
          <w:szCs w:val="20"/>
        </w:rPr>
      </w:pPr>
      <w:r>
        <w:rPr>
          <w:rFonts w:ascii="Arial" w:hAnsi="Arial" w:cs="Arial"/>
          <w:sz w:val="20"/>
          <w:szCs w:val="20"/>
        </w:rPr>
        <w:t>DADOS BANCÁRIOS (OPCIONAL):</w:t>
      </w:r>
    </w:p>
    <w:p w:rsidR="00041C62" w:rsidRDefault="00041C62">
      <w:pPr>
        <w:jc w:val="both"/>
        <w:rPr>
          <w:rFonts w:ascii="Arial" w:hAnsi="Arial" w:cs="Arial"/>
          <w:sz w:val="20"/>
          <w:szCs w:val="20"/>
        </w:rPr>
      </w:pPr>
    </w:p>
    <w:tbl>
      <w:tblPr>
        <w:tblStyle w:val="Tabelacomgrade"/>
        <w:tblW w:w="10140" w:type="dxa"/>
        <w:jc w:val="center"/>
        <w:tblInd w:w="-1184" w:type="dxa"/>
        <w:tblLayout w:type="fixed"/>
        <w:tblLook w:val="04A0"/>
      </w:tblPr>
      <w:tblGrid>
        <w:gridCol w:w="709"/>
        <w:gridCol w:w="3029"/>
        <w:gridCol w:w="1134"/>
        <w:gridCol w:w="1418"/>
        <w:gridCol w:w="2268"/>
        <w:gridCol w:w="1582"/>
      </w:tblGrid>
      <w:tr w:rsidR="000E4C29" w:rsidTr="000E4C29">
        <w:trPr>
          <w:trHeight w:val="281"/>
          <w:jc w:val="center"/>
        </w:trPr>
        <w:tc>
          <w:tcPr>
            <w:tcW w:w="709" w:type="dxa"/>
          </w:tcPr>
          <w:p w:rsidR="000E4C29" w:rsidRDefault="000E4C29">
            <w:pPr>
              <w:jc w:val="center"/>
              <w:rPr>
                <w:rFonts w:ascii="Arial" w:hAnsi="Arial" w:cs="Arial"/>
                <w:b/>
                <w:sz w:val="20"/>
                <w:szCs w:val="20"/>
              </w:rPr>
            </w:pPr>
            <w:r>
              <w:rPr>
                <w:rFonts w:ascii="Arial" w:hAnsi="Arial" w:cs="Arial"/>
                <w:b/>
                <w:sz w:val="20"/>
                <w:szCs w:val="20"/>
              </w:rPr>
              <w:t>ITEM</w:t>
            </w:r>
          </w:p>
        </w:tc>
        <w:tc>
          <w:tcPr>
            <w:tcW w:w="3029" w:type="dxa"/>
          </w:tcPr>
          <w:p w:rsidR="000E4C29" w:rsidRDefault="000E4C29">
            <w:pPr>
              <w:jc w:val="center"/>
              <w:rPr>
                <w:rFonts w:ascii="Arial" w:hAnsi="Arial" w:cs="Arial"/>
                <w:b/>
                <w:sz w:val="20"/>
                <w:szCs w:val="20"/>
              </w:rPr>
            </w:pPr>
            <w:r>
              <w:rPr>
                <w:rFonts w:ascii="Arial" w:hAnsi="Arial" w:cs="Arial"/>
                <w:b/>
                <w:sz w:val="20"/>
                <w:szCs w:val="20"/>
              </w:rPr>
              <w:t>VEÍCULO/MARCA</w:t>
            </w:r>
          </w:p>
        </w:tc>
        <w:tc>
          <w:tcPr>
            <w:tcW w:w="1134" w:type="dxa"/>
          </w:tcPr>
          <w:p w:rsidR="000E4C29" w:rsidRDefault="000E4C29">
            <w:pPr>
              <w:jc w:val="center"/>
              <w:rPr>
                <w:rFonts w:ascii="Arial" w:hAnsi="Arial" w:cs="Arial"/>
                <w:b/>
                <w:sz w:val="20"/>
                <w:szCs w:val="20"/>
              </w:rPr>
            </w:pPr>
            <w:r>
              <w:rPr>
                <w:rFonts w:ascii="Arial" w:hAnsi="Arial" w:cs="Arial"/>
                <w:b/>
                <w:sz w:val="20"/>
                <w:szCs w:val="20"/>
              </w:rPr>
              <w:t>PLACA</w:t>
            </w:r>
          </w:p>
        </w:tc>
        <w:tc>
          <w:tcPr>
            <w:tcW w:w="1418" w:type="dxa"/>
          </w:tcPr>
          <w:p w:rsidR="000E4C29" w:rsidRDefault="000E4C29" w:rsidP="000E4C29">
            <w:pPr>
              <w:ind w:left="-108" w:right="-108"/>
              <w:jc w:val="center"/>
              <w:rPr>
                <w:rFonts w:ascii="Arial" w:hAnsi="Arial" w:cs="Arial"/>
                <w:b/>
                <w:sz w:val="20"/>
                <w:szCs w:val="20"/>
              </w:rPr>
            </w:pPr>
            <w:r>
              <w:rPr>
                <w:rFonts w:ascii="Arial" w:hAnsi="Arial" w:cs="Arial"/>
                <w:b/>
                <w:sz w:val="20"/>
                <w:szCs w:val="20"/>
              </w:rPr>
              <w:t>ANO/MODELO</w:t>
            </w:r>
          </w:p>
        </w:tc>
        <w:tc>
          <w:tcPr>
            <w:tcW w:w="2268" w:type="dxa"/>
          </w:tcPr>
          <w:p w:rsidR="000E4C29" w:rsidRDefault="000E4C29">
            <w:pPr>
              <w:jc w:val="center"/>
              <w:rPr>
                <w:rFonts w:ascii="Arial" w:hAnsi="Arial" w:cs="Arial"/>
                <w:b/>
                <w:sz w:val="20"/>
                <w:szCs w:val="20"/>
              </w:rPr>
            </w:pPr>
            <w:r>
              <w:rPr>
                <w:rFonts w:ascii="Arial" w:hAnsi="Arial" w:cs="Arial"/>
                <w:b/>
                <w:sz w:val="20"/>
                <w:szCs w:val="20"/>
              </w:rPr>
              <w:t>CHASSI</w:t>
            </w:r>
          </w:p>
        </w:tc>
        <w:tc>
          <w:tcPr>
            <w:tcW w:w="1582" w:type="dxa"/>
          </w:tcPr>
          <w:p w:rsidR="000E4C29" w:rsidRDefault="000E4C29">
            <w:pPr>
              <w:jc w:val="center"/>
              <w:rPr>
                <w:rFonts w:ascii="Arial" w:hAnsi="Arial" w:cs="Arial"/>
                <w:b/>
                <w:sz w:val="20"/>
                <w:szCs w:val="20"/>
              </w:rPr>
            </w:pPr>
            <w:r>
              <w:rPr>
                <w:rFonts w:ascii="Arial" w:hAnsi="Arial" w:cs="Arial"/>
                <w:b/>
                <w:sz w:val="20"/>
                <w:szCs w:val="20"/>
              </w:rPr>
              <w:t>VR. TOTAL</w:t>
            </w:r>
          </w:p>
        </w:tc>
      </w:tr>
      <w:tr w:rsidR="000E4C29" w:rsidTr="000E4C29">
        <w:trPr>
          <w:trHeight w:val="367"/>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 1545</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2009/2009</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93PB42G3P9C030162</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PYB 7610</w:t>
            </w:r>
          </w:p>
        </w:tc>
        <w:tc>
          <w:tcPr>
            <w:tcW w:w="1418"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sz w:val="20"/>
                <w:szCs w:val="20"/>
              </w:rPr>
              <w:t>2016/2016</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93ZL68C01G8469068</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7849</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93ZL68C01G8469052</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7920</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93ZL68C01G8468121</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OQM 8852</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93ZL68C01D8452208</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1812</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93ZA01LF0H8931639</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1810</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93ZAG1LF0H8931615</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OQN 7931</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93PB54M10DC048103</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HMN 8166</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2008/2008</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9BWGF07X88P021350</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10</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HLF0975</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2009/2010</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9BWMF07X1AP003703</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11</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HLF8905</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9BWNF07X9CP029165</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12</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HLF8904</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9BWMF07X6CP028728</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13</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HLF8903</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9BWMF07X5CP029255</w:t>
            </w:r>
            <w:proofErr w:type="gramEnd"/>
          </w:p>
        </w:tc>
        <w:tc>
          <w:tcPr>
            <w:tcW w:w="1582" w:type="dxa"/>
          </w:tcPr>
          <w:p w:rsidR="000E4C29" w:rsidRDefault="000E4C29">
            <w:pPr>
              <w:jc w:val="center"/>
              <w:rPr>
                <w:rFonts w:ascii="Arial" w:hAnsi="Arial" w:cs="Arial"/>
                <w:sz w:val="20"/>
                <w:szCs w:val="20"/>
              </w:rPr>
            </w:pPr>
          </w:p>
        </w:tc>
      </w:tr>
      <w:tr w:rsidR="000E4C29" w:rsidTr="000E4C29">
        <w:trPr>
          <w:trHeight w:val="276"/>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14</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HLF6856</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2011/2012</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9BWMF07X5CP007885</w:t>
            </w:r>
            <w:proofErr w:type="gramEnd"/>
          </w:p>
        </w:tc>
        <w:tc>
          <w:tcPr>
            <w:tcW w:w="1582" w:type="dxa"/>
          </w:tcPr>
          <w:p w:rsidR="000E4C29" w:rsidRDefault="000E4C29">
            <w:pPr>
              <w:jc w:val="center"/>
              <w:rPr>
                <w:rFonts w:ascii="Arial" w:hAnsi="Arial" w:cs="Arial"/>
                <w:sz w:val="20"/>
                <w:szCs w:val="20"/>
              </w:rPr>
            </w:pPr>
          </w:p>
        </w:tc>
      </w:tr>
      <w:tr w:rsidR="000E4C29" w:rsidTr="000E4C29">
        <w:trPr>
          <w:trHeight w:val="70"/>
          <w:jc w:val="center"/>
        </w:trPr>
        <w:tc>
          <w:tcPr>
            <w:tcW w:w="709" w:type="dxa"/>
          </w:tcPr>
          <w:p w:rsidR="000E4C29" w:rsidRPr="003C3EB1" w:rsidRDefault="000E4C29" w:rsidP="008C4C3A">
            <w:pPr>
              <w:autoSpaceDE w:val="0"/>
              <w:autoSpaceDN w:val="0"/>
              <w:adjustRightInd w:val="0"/>
              <w:jc w:val="center"/>
              <w:rPr>
                <w:rFonts w:ascii="Arial" w:hAnsi="Arial" w:cs="Arial"/>
                <w:b/>
                <w:sz w:val="20"/>
                <w:szCs w:val="20"/>
              </w:rPr>
            </w:pPr>
            <w:r>
              <w:rPr>
                <w:rFonts w:ascii="Arial" w:hAnsi="Arial" w:cs="Arial"/>
                <w:b/>
                <w:sz w:val="20"/>
                <w:szCs w:val="20"/>
              </w:rPr>
              <w:t>15</w:t>
            </w:r>
          </w:p>
        </w:tc>
        <w:tc>
          <w:tcPr>
            <w:tcW w:w="3029" w:type="dxa"/>
          </w:tcPr>
          <w:p w:rsidR="000E4C29" w:rsidRPr="000E4C29" w:rsidRDefault="000E4C29" w:rsidP="000E4C29">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0E4C29" w:rsidRPr="006269ED" w:rsidRDefault="000E4C29" w:rsidP="006269ED">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 3260</w:t>
            </w:r>
          </w:p>
        </w:tc>
        <w:tc>
          <w:tcPr>
            <w:tcW w:w="1418" w:type="dxa"/>
          </w:tcPr>
          <w:p w:rsidR="000E4C29" w:rsidRPr="003C3EB1" w:rsidRDefault="000E4C29" w:rsidP="008C4C3A">
            <w:pPr>
              <w:autoSpaceDE w:val="0"/>
              <w:autoSpaceDN w:val="0"/>
              <w:adjustRightInd w:val="0"/>
              <w:jc w:val="center"/>
              <w:rPr>
                <w:rFonts w:ascii="Arial" w:hAnsi="Arial" w:cs="Arial"/>
                <w:sz w:val="20"/>
                <w:szCs w:val="20"/>
              </w:rPr>
            </w:pPr>
            <w:r>
              <w:rPr>
                <w:rFonts w:ascii="Arial" w:hAnsi="Arial" w:cs="Arial"/>
                <w:sz w:val="20"/>
                <w:szCs w:val="20"/>
              </w:rPr>
              <w:t>2010/2011</w:t>
            </w:r>
          </w:p>
        </w:tc>
        <w:tc>
          <w:tcPr>
            <w:tcW w:w="2268" w:type="dxa"/>
          </w:tcPr>
          <w:p w:rsidR="000E4C29" w:rsidRPr="006269ED" w:rsidRDefault="000E4C29" w:rsidP="000E4C29">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9BWMF07X08P001524</w:t>
            </w:r>
            <w:proofErr w:type="gramEnd"/>
          </w:p>
        </w:tc>
        <w:tc>
          <w:tcPr>
            <w:tcW w:w="1582" w:type="dxa"/>
          </w:tcPr>
          <w:p w:rsidR="000E4C29" w:rsidRDefault="000E4C29">
            <w:pPr>
              <w:jc w:val="center"/>
              <w:rPr>
                <w:rFonts w:ascii="Arial" w:hAnsi="Arial" w:cs="Arial"/>
                <w:sz w:val="20"/>
                <w:szCs w:val="20"/>
              </w:rPr>
            </w:pPr>
          </w:p>
        </w:tc>
      </w:tr>
      <w:tr w:rsidR="000E4C29" w:rsidTr="000E4C29">
        <w:trPr>
          <w:jc w:val="center"/>
        </w:trPr>
        <w:tc>
          <w:tcPr>
            <w:tcW w:w="709" w:type="dxa"/>
          </w:tcPr>
          <w:p w:rsidR="000E4C29" w:rsidRDefault="000E4C29">
            <w:pPr>
              <w:jc w:val="center"/>
              <w:rPr>
                <w:rFonts w:ascii="Arial" w:hAnsi="Arial" w:cs="Arial"/>
                <w:b/>
                <w:sz w:val="20"/>
                <w:szCs w:val="20"/>
              </w:rPr>
            </w:pPr>
          </w:p>
        </w:tc>
        <w:tc>
          <w:tcPr>
            <w:tcW w:w="3029" w:type="dxa"/>
          </w:tcPr>
          <w:p w:rsidR="000E4C29" w:rsidRDefault="000E4C29">
            <w:pPr>
              <w:jc w:val="center"/>
              <w:rPr>
                <w:rFonts w:ascii="Arial" w:hAnsi="Arial" w:cs="Arial"/>
                <w:color w:val="222222"/>
                <w:sz w:val="20"/>
                <w:szCs w:val="20"/>
              </w:rPr>
            </w:pPr>
          </w:p>
        </w:tc>
        <w:tc>
          <w:tcPr>
            <w:tcW w:w="1134" w:type="dxa"/>
          </w:tcPr>
          <w:p w:rsidR="000E4C29" w:rsidRDefault="000E4C29">
            <w:pPr>
              <w:jc w:val="center"/>
              <w:rPr>
                <w:rFonts w:ascii="Arial" w:hAnsi="Arial" w:cs="Arial"/>
                <w:color w:val="000000"/>
                <w:sz w:val="20"/>
                <w:szCs w:val="20"/>
              </w:rPr>
            </w:pPr>
          </w:p>
        </w:tc>
        <w:tc>
          <w:tcPr>
            <w:tcW w:w="1418" w:type="dxa"/>
          </w:tcPr>
          <w:p w:rsidR="000E4C29" w:rsidRDefault="000E4C29">
            <w:pPr>
              <w:jc w:val="center"/>
              <w:rPr>
                <w:rFonts w:ascii="Arial" w:hAnsi="Arial" w:cs="Arial"/>
                <w:sz w:val="20"/>
                <w:szCs w:val="20"/>
              </w:rPr>
            </w:pPr>
          </w:p>
        </w:tc>
        <w:tc>
          <w:tcPr>
            <w:tcW w:w="2268" w:type="dxa"/>
          </w:tcPr>
          <w:p w:rsidR="000E4C29" w:rsidRPr="003C3EB1" w:rsidRDefault="000E4C29" w:rsidP="003C3EB1">
            <w:pPr>
              <w:jc w:val="right"/>
              <w:rPr>
                <w:rFonts w:ascii="Arial" w:hAnsi="Arial" w:cs="Arial"/>
                <w:b/>
                <w:sz w:val="20"/>
                <w:szCs w:val="20"/>
              </w:rPr>
            </w:pPr>
            <w:r w:rsidRPr="003C3EB1">
              <w:rPr>
                <w:rFonts w:ascii="Arial" w:hAnsi="Arial" w:cs="Arial"/>
                <w:b/>
                <w:sz w:val="20"/>
                <w:szCs w:val="20"/>
              </w:rPr>
              <w:t>TOTAL:</w:t>
            </w:r>
          </w:p>
        </w:tc>
        <w:tc>
          <w:tcPr>
            <w:tcW w:w="1582" w:type="dxa"/>
          </w:tcPr>
          <w:p w:rsidR="000E4C29" w:rsidRDefault="000E4C29">
            <w:pPr>
              <w:jc w:val="center"/>
              <w:rPr>
                <w:rFonts w:ascii="Arial" w:hAnsi="Arial" w:cs="Arial"/>
                <w:sz w:val="20"/>
                <w:szCs w:val="20"/>
              </w:rPr>
            </w:pPr>
          </w:p>
        </w:tc>
      </w:tr>
    </w:tbl>
    <w:p w:rsidR="00041C62" w:rsidRDefault="009373D2" w:rsidP="000E4C29">
      <w:pPr>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rsidP="000E4C29">
      <w:pPr>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rsidP="000E4C29">
      <w:pPr>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rsidP="000E4C29">
      <w:pPr>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3C3EB1">
        <w:rPr>
          <w:rFonts w:ascii="Arial" w:hAnsi="Arial" w:cs="Arial"/>
          <w:b/>
          <w:bCs/>
          <w:sz w:val="20"/>
          <w:szCs w:val="20"/>
          <w:lang w:val="pt-PT"/>
        </w:rPr>
        <w:t>2</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9373D2">
      <w:pPr>
        <w:jc w:val="center"/>
        <w:rPr>
          <w:rFonts w:ascii="Arial" w:hAnsi="Arial" w:cs="Arial"/>
          <w:b/>
          <w:bCs/>
          <w:sz w:val="32"/>
          <w:szCs w:val="32"/>
        </w:rPr>
      </w:pPr>
      <w:r>
        <w:rPr>
          <w:rFonts w:ascii="Arial" w:hAnsi="Arial" w:cs="Arial"/>
          <w:b/>
          <w:bCs/>
          <w:sz w:val="32"/>
          <w:szCs w:val="32"/>
        </w:rPr>
        <w:lastRenderedPageBreak/>
        <w:t>ANEXO III</w:t>
      </w:r>
    </w:p>
    <w:p w:rsidR="00041C62" w:rsidRDefault="009373D2">
      <w:pPr>
        <w:jc w:val="center"/>
        <w:rPr>
          <w:rFonts w:ascii="Arial" w:hAnsi="Arial" w:cs="Arial"/>
          <w:b/>
          <w:bCs/>
          <w:sz w:val="20"/>
          <w:szCs w:val="20"/>
        </w:rPr>
      </w:pPr>
      <w:r>
        <w:rPr>
          <w:rFonts w:ascii="Arial" w:hAnsi="Arial" w:cs="Arial"/>
          <w:b/>
          <w:bCs/>
          <w:sz w:val="20"/>
          <w:szCs w:val="20"/>
        </w:rPr>
        <w:t>MINUTA CONTRATUAL</w:t>
      </w:r>
    </w:p>
    <w:p w:rsidR="00041C62" w:rsidRDefault="009373D2">
      <w:pPr>
        <w:jc w:val="center"/>
        <w:rPr>
          <w:rFonts w:ascii="Arial" w:hAnsi="Arial" w:cs="Arial"/>
          <w:b/>
          <w:bCs/>
          <w:sz w:val="20"/>
          <w:szCs w:val="20"/>
        </w:rPr>
      </w:pPr>
      <w:r>
        <w:rPr>
          <w:rFonts w:ascii="Arial" w:hAnsi="Arial" w:cs="Arial"/>
          <w:b/>
          <w:bCs/>
          <w:sz w:val="20"/>
          <w:szCs w:val="20"/>
        </w:rPr>
        <w:t>CONTRATO ADMINISTRATIVO Nº</w:t>
      </w:r>
    </w:p>
    <w:p w:rsidR="00041C62" w:rsidRDefault="009373D2">
      <w:pPr>
        <w:jc w:val="center"/>
        <w:rPr>
          <w:rFonts w:ascii="Arial" w:hAnsi="Arial" w:cs="Arial"/>
          <w:b/>
          <w:bCs/>
          <w:sz w:val="20"/>
          <w:szCs w:val="20"/>
        </w:rPr>
      </w:pPr>
      <w:r>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sidR="008C4C3A" w:rsidRPr="008C4C3A">
        <w:rPr>
          <w:color w:val="000000"/>
        </w:rPr>
        <w:t xml:space="preserve">CONTRATAÇÃO </w:t>
      </w:r>
      <w:r w:rsidR="008C4C3A" w:rsidRPr="008C4C3A">
        <w:t>DE EMPRESAS ESPECIALIZADAS NA PRESTAÇÃO DE SERVIÇOS DE SEGURO TOTAL PARA ATENDER OS VEÍCULOS DA SECRETARIA DE EDUCAÇÃO</w:t>
      </w:r>
      <w:r>
        <w:rPr>
          <w:caps/>
        </w:rPr>
        <w:t xml:space="preserve">. </w:t>
      </w:r>
    </w:p>
    <w:p w:rsidR="00041C62" w:rsidRDefault="00041C62">
      <w:pPr>
        <w:jc w:val="both"/>
        <w:rPr>
          <w:rFonts w:ascii="Arial" w:hAnsi="Arial" w:cs="Arial"/>
          <w:b/>
          <w:bCs/>
          <w:color w:val="000000"/>
          <w:sz w:val="20"/>
          <w:szCs w:val="20"/>
        </w:rPr>
      </w:pPr>
    </w:p>
    <w:p w:rsidR="00041C62" w:rsidRPr="004126D6" w:rsidRDefault="009373D2">
      <w:pPr>
        <w:jc w:val="both"/>
        <w:rPr>
          <w:rFonts w:ascii="Arial" w:hAnsi="Arial" w:cs="Arial"/>
          <w:b/>
          <w:sz w:val="20"/>
          <w:szCs w:val="20"/>
        </w:rPr>
      </w:pPr>
      <w:r w:rsidRPr="004126D6">
        <w:rPr>
          <w:rFonts w:ascii="Arial" w:hAnsi="Arial" w:cs="Arial"/>
          <w:sz w:val="20"/>
          <w:szCs w:val="20"/>
        </w:rPr>
        <w:t xml:space="preserve">Pelo presente instrumento, de um lado o </w:t>
      </w:r>
      <w:r w:rsidRPr="004126D6">
        <w:rPr>
          <w:rFonts w:ascii="Arial" w:hAnsi="Arial" w:cs="Arial"/>
          <w:b/>
          <w:bCs/>
          <w:sz w:val="20"/>
          <w:szCs w:val="20"/>
        </w:rPr>
        <w:t>MUNICIPIO DE CATAGUASES</w:t>
      </w:r>
      <w:r w:rsidRPr="004126D6">
        <w:rPr>
          <w:rFonts w:ascii="Arial" w:hAnsi="Arial" w:cs="Arial"/>
          <w:sz w:val="20"/>
          <w:szCs w:val="20"/>
        </w:rPr>
        <w:t xml:space="preserve">, Estado de Minas Gerais, com sede à Praça Santa Rita, 462 – Centro, </w:t>
      </w:r>
      <w:proofErr w:type="spellStart"/>
      <w:r w:rsidRPr="004126D6">
        <w:rPr>
          <w:rFonts w:ascii="Arial" w:hAnsi="Arial" w:cs="Arial"/>
          <w:sz w:val="20"/>
          <w:szCs w:val="20"/>
        </w:rPr>
        <w:t>Cataguases</w:t>
      </w:r>
      <w:proofErr w:type="spellEnd"/>
      <w:r w:rsidRPr="004126D6">
        <w:rPr>
          <w:rFonts w:ascii="Arial" w:hAnsi="Arial" w:cs="Arial"/>
          <w:sz w:val="20"/>
          <w:szCs w:val="20"/>
        </w:rPr>
        <w:t xml:space="preserve"> (MG), CNPJ/MF 17.702.499/0001-81, doravante denominada </w:t>
      </w:r>
      <w:r w:rsidRPr="004126D6">
        <w:rPr>
          <w:rFonts w:ascii="Arial" w:hAnsi="Arial" w:cs="Arial"/>
          <w:b/>
          <w:bCs/>
          <w:sz w:val="20"/>
          <w:szCs w:val="20"/>
        </w:rPr>
        <w:t>ADMINISTRAÇÃO CONTRATANTE</w:t>
      </w:r>
      <w:r w:rsidRPr="004126D6">
        <w:rPr>
          <w:rFonts w:ascii="Arial" w:hAnsi="Arial" w:cs="Arial"/>
          <w:sz w:val="20"/>
          <w:szCs w:val="20"/>
        </w:rPr>
        <w:t xml:space="preserve">, representada neste ato pelo Exmo. </w:t>
      </w:r>
      <w:proofErr w:type="gramStart"/>
      <w:r w:rsidRPr="004126D6">
        <w:rPr>
          <w:rFonts w:ascii="Arial" w:hAnsi="Arial" w:cs="Arial"/>
          <w:sz w:val="20"/>
          <w:szCs w:val="20"/>
        </w:rPr>
        <w:t>Sr.</w:t>
      </w:r>
      <w:proofErr w:type="gramEnd"/>
      <w:r w:rsidRPr="004126D6">
        <w:rPr>
          <w:rFonts w:ascii="Arial" w:hAnsi="Arial" w:cs="Arial"/>
          <w:sz w:val="20"/>
          <w:szCs w:val="20"/>
        </w:rPr>
        <w:t xml:space="preserve"> Prefeito José Henriques, e de outro lado a Empresa .................CNPJ/MF n.º, com sede na rua..................., na cidade de..........., com representante ao final assinado, doravante denominada </w:t>
      </w:r>
      <w:r w:rsidRPr="004126D6">
        <w:rPr>
          <w:rFonts w:ascii="Arial" w:hAnsi="Arial" w:cs="Arial"/>
          <w:b/>
          <w:bCs/>
          <w:sz w:val="20"/>
          <w:szCs w:val="20"/>
        </w:rPr>
        <w:t>CONTRATADA</w:t>
      </w:r>
      <w:r w:rsidRPr="004126D6">
        <w:rPr>
          <w:rFonts w:ascii="Arial" w:hAnsi="Arial" w:cs="Arial"/>
          <w:sz w:val="20"/>
          <w:szCs w:val="20"/>
        </w:rPr>
        <w:t xml:space="preserve">, tendo em vista a homologação do resultado do </w:t>
      </w:r>
      <w:r w:rsidRPr="004126D6">
        <w:rPr>
          <w:rFonts w:ascii="Arial" w:hAnsi="Arial" w:cs="Arial"/>
          <w:b/>
          <w:sz w:val="20"/>
          <w:szCs w:val="20"/>
        </w:rPr>
        <w:t xml:space="preserve">Processo Licitatório nº </w:t>
      </w:r>
      <w:r w:rsidR="008C4C3A" w:rsidRPr="004126D6">
        <w:rPr>
          <w:rFonts w:ascii="Arial" w:hAnsi="Arial" w:cs="Arial"/>
          <w:b/>
          <w:sz w:val="20"/>
          <w:szCs w:val="20"/>
        </w:rPr>
        <w:t>113/2022</w:t>
      </w:r>
      <w:r w:rsidRPr="004126D6">
        <w:rPr>
          <w:rFonts w:ascii="Arial" w:hAnsi="Arial" w:cs="Arial"/>
          <w:b/>
          <w:sz w:val="20"/>
          <w:szCs w:val="20"/>
        </w:rPr>
        <w:t xml:space="preserve"> na modalidade de Pregão Eletrônico nº </w:t>
      </w:r>
      <w:r w:rsidR="008C4C3A" w:rsidRPr="004126D6">
        <w:rPr>
          <w:rFonts w:ascii="Arial" w:hAnsi="Arial" w:cs="Arial"/>
          <w:b/>
          <w:sz w:val="20"/>
          <w:szCs w:val="20"/>
        </w:rPr>
        <w:t>055/2022</w:t>
      </w:r>
      <w:r w:rsidRPr="004126D6">
        <w:rPr>
          <w:rFonts w:ascii="Arial" w:hAnsi="Arial" w:cs="Arial"/>
          <w:sz w:val="20"/>
          <w:szCs w:val="20"/>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Pr="00934490" w:rsidRDefault="00934490" w:rsidP="006A67A5">
      <w:pPr>
        <w:pStyle w:val="PargrafodaLista"/>
        <w:numPr>
          <w:ilvl w:val="1"/>
          <w:numId w:val="12"/>
        </w:numPr>
        <w:tabs>
          <w:tab w:val="left" w:pos="426"/>
        </w:tabs>
        <w:ind w:left="0" w:firstLine="0"/>
        <w:jc w:val="both"/>
        <w:rPr>
          <w:rFonts w:ascii="Arial" w:hAnsi="Arial" w:cs="Arial"/>
          <w:sz w:val="20"/>
          <w:szCs w:val="20"/>
        </w:rPr>
      </w:pPr>
      <w:r w:rsidRPr="00934490">
        <w:rPr>
          <w:rFonts w:ascii="Arial" w:hAnsi="Arial" w:cs="Arial"/>
          <w:sz w:val="20"/>
          <w:szCs w:val="20"/>
        </w:rPr>
        <w:t xml:space="preserve">Contratação de seguro total, com a menor franquia, menor prêmio,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934490">
        <w:rPr>
          <w:rFonts w:ascii="Arial" w:hAnsi="Arial" w:cs="Arial"/>
          <w:sz w:val="20"/>
          <w:szCs w:val="20"/>
        </w:rPr>
        <w:t>R$ 10.000,00 por passageiro, assistência 24h (vinte e quatro)</w:t>
      </w:r>
      <w:proofErr w:type="gramEnd"/>
      <w:r w:rsidRPr="00934490">
        <w:rPr>
          <w:rFonts w:ascii="Arial" w:hAnsi="Arial" w:cs="Arial"/>
          <w:sz w:val="20"/>
          <w:szCs w:val="20"/>
        </w:rPr>
        <w:t xml:space="preserve"> horas e garantia adicional de vidros, dos veículos</w:t>
      </w:r>
      <w:r w:rsidR="009373D2" w:rsidRPr="00934490">
        <w:rPr>
          <w:rFonts w:ascii="Arial" w:hAnsi="Arial" w:cs="Arial"/>
          <w:sz w:val="20"/>
          <w:szCs w:val="20"/>
        </w:rPr>
        <w:t>:</w:t>
      </w:r>
    </w:p>
    <w:p w:rsidR="00041C62" w:rsidRDefault="00041C62">
      <w:pPr>
        <w:jc w:val="both"/>
        <w:rPr>
          <w:rFonts w:ascii="Arial" w:hAnsi="Arial" w:cs="Arial"/>
          <w:b/>
          <w:sz w:val="18"/>
          <w:szCs w:val="18"/>
        </w:rPr>
      </w:pPr>
    </w:p>
    <w:tbl>
      <w:tblPr>
        <w:tblStyle w:val="Tabelacomgrade"/>
        <w:tblW w:w="9603" w:type="dxa"/>
        <w:jc w:val="center"/>
        <w:tblInd w:w="-2229" w:type="dxa"/>
        <w:tblLayout w:type="fixed"/>
        <w:tblLook w:val="04A0"/>
      </w:tblPr>
      <w:tblGrid>
        <w:gridCol w:w="851"/>
        <w:gridCol w:w="3932"/>
        <w:gridCol w:w="1134"/>
        <w:gridCol w:w="1418"/>
        <w:gridCol w:w="2268"/>
      </w:tblGrid>
      <w:tr w:rsidR="00801733" w:rsidTr="00801733">
        <w:trPr>
          <w:trHeight w:val="281"/>
          <w:jc w:val="center"/>
        </w:trPr>
        <w:tc>
          <w:tcPr>
            <w:tcW w:w="851" w:type="dxa"/>
          </w:tcPr>
          <w:p w:rsidR="00801733" w:rsidRDefault="00801733" w:rsidP="00801733">
            <w:pPr>
              <w:jc w:val="center"/>
              <w:rPr>
                <w:rFonts w:ascii="Arial" w:hAnsi="Arial" w:cs="Arial"/>
                <w:b/>
                <w:sz w:val="20"/>
                <w:szCs w:val="20"/>
              </w:rPr>
            </w:pPr>
            <w:r>
              <w:rPr>
                <w:rFonts w:ascii="Arial" w:hAnsi="Arial" w:cs="Arial"/>
                <w:b/>
                <w:sz w:val="20"/>
                <w:szCs w:val="20"/>
              </w:rPr>
              <w:t>ITEM</w:t>
            </w:r>
          </w:p>
        </w:tc>
        <w:tc>
          <w:tcPr>
            <w:tcW w:w="3932" w:type="dxa"/>
          </w:tcPr>
          <w:p w:rsidR="00801733" w:rsidRDefault="00801733" w:rsidP="00801733">
            <w:pPr>
              <w:jc w:val="center"/>
              <w:rPr>
                <w:rFonts w:ascii="Arial" w:hAnsi="Arial" w:cs="Arial"/>
                <w:b/>
                <w:sz w:val="20"/>
                <w:szCs w:val="20"/>
              </w:rPr>
            </w:pPr>
            <w:r>
              <w:rPr>
                <w:rFonts w:ascii="Arial" w:hAnsi="Arial" w:cs="Arial"/>
                <w:b/>
                <w:sz w:val="20"/>
                <w:szCs w:val="20"/>
              </w:rPr>
              <w:t>VEÍCULO/MARCA</w:t>
            </w:r>
          </w:p>
        </w:tc>
        <w:tc>
          <w:tcPr>
            <w:tcW w:w="1134" w:type="dxa"/>
          </w:tcPr>
          <w:p w:rsidR="00801733" w:rsidRDefault="00801733" w:rsidP="00801733">
            <w:pPr>
              <w:jc w:val="center"/>
              <w:rPr>
                <w:rFonts w:ascii="Arial" w:hAnsi="Arial" w:cs="Arial"/>
                <w:b/>
                <w:sz w:val="20"/>
                <w:szCs w:val="20"/>
              </w:rPr>
            </w:pPr>
            <w:r>
              <w:rPr>
                <w:rFonts w:ascii="Arial" w:hAnsi="Arial" w:cs="Arial"/>
                <w:b/>
                <w:sz w:val="20"/>
                <w:szCs w:val="20"/>
              </w:rPr>
              <w:t>PLACA</w:t>
            </w:r>
          </w:p>
        </w:tc>
        <w:tc>
          <w:tcPr>
            <w:tcW w:w="1418" w:type="dxa"/>
          </w:tcPr>
          <w:p w:rsidR="00801733" w:rsidRDefault="00801733" w:rsidP="00801733">
            <w:pPr>
              <w:ind w:left="-108" w:right="-108"/>
              <w:jc w:val="center"/>
              <w:rPr>
                <w:rFonts w:ascii="Arial" w:hAnsi="Arial" w:cs="Arial"/>
                <w:b/>
                <w:sz w:val="20"/>
                <w:szCs w:val="20"/>
              </w:rPr>
            </w:pPr>
            <w:r>
              <w:rPr>
                <w:rFonts w:ascii="Arial" w:hAnsi="Arial" w:cs="Arial"/>
                <w:b/>
                <w:sz w:val="20"/>
                <w:szCs w:val="20"/>
              </w:rPr>
              <w:t>ANO/MODELO</w:t>
            </w:r>
          </w:p>
        </w:tc>
        <w:tc>
          <w:tcPr>
            <w:tcW w:w="2268" w:type="dxa"/>
          </w:tcPr>
          <w:p w:rsidR="00801733" w:rsidRDefault="00801733" w:rsidP="00801733">
            <w:pPr>
              <w:jc w:val="center"/>
              <w:rPr>
                <w:rFonts w:ascii="Arial" w:hAnsi="Arial" w:cs="Arial"/>
                <w:b/>
                <w:sz w:val="20"/>
                <w:szCs w:val="20"/>
              </w:rPr>
            </w:pPr>
            <w:r>
              <w:rPr>
                <w:rFonts w:ascii="Arial" w:hAnsi="Arial" w:cs="Arial"/>
                <w:b/>
                <w:sz w:val="20"/>
                <w:szCs w:val="20"/>
              </w:rPr>
              <w:t>CHASSI</w:t>
            </w:r>
          </w:p>
        </w:tc>
      </w:tr>
      <w:tr w:rsidR="00801733" w:rsidTr="00801733">
        <w:trPr>
          <w:trHeight w:val="367"/>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 1545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2009/2009</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93PB42G3P9C030162</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PYB 7610</w:t>
            </w:r>
          </w:p>
        </w:tc>
        <w:tc>
          <w:tcPr>
            <w:tcW w:w="1418"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93ZL68C01G8469068</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7849</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93ZL68C01G8469052</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7920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93ZL68C01G8468121</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OQM 8852</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93ZL68C01D8452208</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1812</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93ZA01LF0H8931639</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93ZAG1LF0H8931615</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OQN 7931</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93PB54M10DC048103</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HMN 8166</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2008/2008</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9BWGF07X88P021350</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10</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0975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2009/2010</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9BWMF07X1AP003703</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11</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9BWNF07X9CP029165</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12</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8904</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9BWMF07X6CP028728</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13</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8903</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9BWMF07X5CP029255</w:t>
            </w:r>
            <w:proofErr w:type="gramEnd"/>
          </w:p>
        </w:tc>
      </w:tr>
      <w:tr w:rsidR="00801733" w:rsidTr="00801733">
        <w:trPr>
          <w:trHeight w:val="276"/>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14</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6856</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2011/2012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9BWMF07X5CP007885</w:t>
            </w:r>
            <w:proofErr w:type="gramEnd"/>
          </w:p>
        </w:tc>
      </w:tr>
      <w:tr w:rsidR="00801733" w:rsidTr="00801733">
        <w:trPr>
          <w:trHeight w:val="70"/>
          <w:jc w:val="center"/>
        </w:trPr>
        <w:tc>
          <w:tcPr>
            <w:tcW w:w="851"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15</w:t>
            </w:r>
          </w:p>
        </w:tc>
        <w:tc>
          <w:tcPr>
            <w:tcW w:w="3932"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934490">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3260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2010/2011</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9BWMF07X08P001524</w:t>
            </w:r>
            <w:proofErr w:type="gramEnd"/>
          </w:p>
        </w:tc>
      </w:tr>
    </w:tbl>
    <w:p w:rsidR="00041C62" w:rsidRDefault="00041C62">
      <w:pPr>
        <w:jc w:val="both"/>
        <w:rPr>
          <w:rFonts w:ascii="Arial" w:hAnsi="Arial" w:cs="Arial"/>
          <w:b/>
          <w:sz w:val="18"/>
          <w:szCs w:val="18"/>
        </w:rPr>
      </w:pPr>
    </w:p>
    <w:p w:rsidR="00041C62" w:rsidRDefault="009373D2">
      <w:pPr>
        <w:jc w:val="both"/>
        <w:rPr>
          <w:rFonts w:ascii="Arial" w:hAnsi="Arial" w:cs="Arial"/>
          <w:sz w:val="18"/>
        </w:rPr>
      </w:pPr>
      <w:r>
        <w:rPr>
          <w:rFonts w:ascii="Arial" w:hAnsi="Arial" w:cs="Arial"/>
          <w:b/>
          <w:sz w:val="18"/>
          <w:szCs w:val="22"/>
        </w:rPr>
        <w:t>1.2 -</w:t>
      </w:r>
      <w:r>
        <w:rPr>
          <w:rFonts w:ascii="Arial" w:hAnsi="Arial" w:cs="Arial"/>
          <w:sz w:val="18"/>
          <w:szCs w:val="22"/>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1.3 -</w:t>
      </w:r>
      <w:r>
        <w:rPr>
          <w:rFonts w:ascii="Arial" w:hAnsi="Arial" w:cs="Arial"/>
          <w:sz w:val="18"/>
          <w:szCs w:val="22"/>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041C62" w:rsidRDefault="00041C62">
      <w:pPr>
        <w:jc w:val="both"/>
        <w:rPr>
          <w:rFonts w:ascii="Arial" w:hAnsi="Arial" w:cs="Arial"/>
          <w:sz w:val="18"/>
        </w:rPr>
      </w:pPr>
    </w:p>
    <w:p w:rsidR="00041C62" w:rsidRDefault="009373D2">
      <w:pPr>
        <w:jc w:val="both"/>
        <w:rPr>
          <w:rFonts w:ascii="Arial" w:hAnsi="Arial" w:cs="Arial"/>
          <w:sz w:val="18"/>
        </w:rPr>
      </w:pPr>
      <w:r>
        <w:rPr>
          <w:rFonts w:ascii="Arial" w:hAnsi="Arial" w:cs="Arial"/>
          <w:b/>
          <w:sz w:val="18"/>
          <w:szCs w:val="22"/>
        </w:rPr>
        <w:t>1.4 - Da Apólice:</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1.4.1 - Deverá ser emitida uma apólice para cada veículo, constando o seguinte: </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1.4.1.1 - Identificação e descrição de cada veículo com suas devidas especificações;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1.4.1.2 - Indicação da tabela de referência e da tabela substituta e seus respectivos veículos de publicação;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1.4.1.3 - Indicação do fator de ajuste, em percentual, a ser utilizado. No caso 100%;</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1.4.1.4 - Prêmios discriminados por cobertura.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1.4.1.5 - Limites de indenização por cobertura: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a) Responsabilidade Civil Facultativa (RCF):</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I - Valor para indenização de danos materiais: R$ 100.000,00 (cem mil reais);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II - Valor para indenização de danos pessoais: R$ 100.000,00 (cem mil reais);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b) Acidente por Passageiro (APP):</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I - Valor para indenização morte por pessoa: 50.000,00 (cinquenta mil reais);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II - Valor para indenização invalidez por pessoa: 50.000,00 (cinquenta mil reais);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1.4.2 - Franquia e prêmio reduzidos (Menor valor);</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1.4.3 - A entrega da apólice deverá ser realizada no prazo máximo de 15 (quinze) dias, a contar da data da assinatura do contrato;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041C62" w:rsidRPr="00F07327" w:rsidRDefault="00041C62">
      <w:pPr>
        <w:jc w:val="both"/>
        <w:rPr>
          <w:rFonts w:ascii="Arial" w:hAnsi="Arial" w:cs="Arial"/>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1.5 Da Avaria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1.5.2 - Após procedimento de recuperação, pela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durante a vigência do seguro, esta deverá submeter o veículo a uma nova vistoria para exclusão da “Cláusula de Avaria”.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1.5.3 - Avarias preexistentes não serão consideradas em caso de Indenização Integral. </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1.5.4 - Caso a seguradora deixe de realizar a vistoria previa, conforme item </w:t>
      </w:r>
      <w:proofErr w:type="gramStart"/>
      <w:r w:rsidRPr="00F07327">
        <w:rPr>
          <w:rFonts w:ascii="Arial" w:hAnsi="Arial" w:cs="Arial"/>
          <w:sz w:val="18"/>
          <w:szCs w:val="18"/>
        </w:rPr>
        <w:t>7</w:t>
      </w:r>
      <w:proofErr w:type="gramEnd"/>
      <w:r w:rsidRPr="00F07327">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1.6 - Do Aviso de Sinistro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1.6.1 – A LICITANTE VENCEDORA deverá colocar à disposição da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24 horas por dia durante 07 dias da semana, central de comunicação para aviso de sinistro.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1.6.2 - A central poderá funcionar por e-mail, telefone, fax ou serviço online, com acessibilidade em todo o território nacional.</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1.6.4 - Havendo a necessidade de reboque, a LICITANTE VENCEDORA deverá atender em um prazo máximo de 03 (três) horas após o aviso de sinistro.</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1.7 - Do Endosso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de acordo com o este Termo de Referência;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1.7.3 - Quaisquer alterações tais como: inclusão, substituição e exclusão de veículos, na apólice poderão ser solicitadas pela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e processadas pela seguradora, mediante endosso, aplicando-se as regras constantes dos 6.14 e 6.15 deste Termo de Referência.</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1.8 - Da Franquia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1.8.1 - A franquia considerada é a obrigatória, devendo ser observados os itens a seguir:</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1.8.1.1 - A franquia não deverá ser objeto de classificação das propostas, que serão avaliadas exclusivamente em função dos preços propostos (prêmio).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lastRenderedPageBreak/>
        <w:t>1.8.1.2 - Os valores das franquias deverão constar obrigatoriamente nas propostas e nas apólices, sendo consideradas as informações e detalhes, constante neste Termo de Referência, podendo ser ofertada, de acordo com análise por veículos.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1.8.3 - Em caso de Sinistro de Perda Parcial, o valor referente à franquia deverá ser pago pela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1.8.4 - Não haverá cobrança de franquia em caso de Indenização Integral ou danos causados por incêndio, queda de raio e/ou explosão.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1.8.5 - Uma vez paga a indenização integral, os salvados passam a ser de inteira responsabilidade da seguradora.</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1.9 - Dos Sinistros</w:t>
      </w: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1.9.1.1 - Roubo ou furto, bem como os danos causados por tentativa de roubos ou furto, incluindo os vidros.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1.9.1.2 - Colisão com veículos, pessoas ou animais, abalroamento e </w:t>
      </w:r>
      <w:proofErr w:type="spellStart"/>
      <w:r w:rsidRPr="00F07327">
        <w:rPr>
          <w:rFonts w:ascii="Arial" w:hAnsi="Arial" w:cs="Arial"/>
          <w:sz w:val="18"/>
          <w:szCs w:val="18"/>
        </w:rPr>
        <w:t>capotamento</w:t>
      </w:r>
      <w:proofErr w:type="spellEnd"/>
      <w:r w:rsidRPr="00F07327">
        <w:rPr>
          <w:rFonts w:ascii="Arial" w:hAnsi="Arial" w:cs="Arial"/>
          <w:sz w:val="18"/>
          <w:szCs w:val="18"/>
        </w:rPr>
        <w:t>.</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1.9.1.3 - Raios e suas consequências.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1.9.1.4 - Incêndios e explosões, ainda que resultantes de atos danosos praticados de forma isolada e eventual por terceiros.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1.9.1.5 - Quedas em precipícios ou de pontes e quedas de agentes externos sobre o veículo.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1.9.1.6 - Acidentes durante o transporte do veículo por meio apropriado.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1.9.1.7 - Submersão total ou parcial em água doce proveniente de enchente ou inundações, inclusive quando guardado em subsolo.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1.9.1.8 - Granizo.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1.9.1.10 - Responsabilidade Civil Facultativa (RCF – Danos Pessoais).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1.9.1.11 - Acessórios não referentes a som e imagem, demais equipamentos que compõem a ambulância e inclusive os originais de fábrica.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1.9.1.12 - Cobertura adicional de assistência 24 horas, com os seguintes serviços mínimos: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a) Chaveiro;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b) Cobertura ilimitada e ampla de reboque ou transporte do veículo segurado em caso de acidente, pane mecânica ou elétrica, até a oficina autorizada pelo contratante;</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c) Cobertura ilimitada e ampla de Transporte da pessoa segurada por imobilização do veículo segurado; transporte das pessoas seguradas por roubo ou furto do veículo.</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proofErr w:type="gramStart"/>
      <w:r w:rsidRPr="00F07327">
        <w:rPr>
          <w:rFonts w:ascii="Arial" w:hAnsi="Arial" w:cs="Arial"/>
          <w:b/>
          <w:sz w:val="18"/>
          <w:szCs w:val="18"/>
        </w:rPr>
        <w:t>1.10 - Regulação</w:t>
      </w:r>
      <w:proofErr w:type="gramEnd"/>
      <w:r w:rsidRPr="00F07327">
        <w:rPr>
          <w:rFonts w:ascii="Arial" w:hAnsi="Arial" w:cs="Arial"/>
          <w:b/>
          <w:sz w:val="18"/>
          <w:szCs w:val="18"/>
        </w:rPr>
        <w:t xml:space="preserve"> de Sinistro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1.10.2 - Decorrido o prazo estabelecido acima e, caso não haja pronunciamento por parte da LICITANTE VENCEDORA, 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poderá autorizar a realização de correção do dano, devendo a LICITANTE VENCEDORA arcar com o ônus da execução integralmente.</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1.10.3 - Não será fixado prazo para comunicação de sinistro podendo ser realizado a critério da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1.10.4 - Ocorrendo sinistro que resulte em pagamento de indenização parcial, a reintegração será automática, sem cobrança de prêmio adicional.</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não cabendo, pela Licitante Vencedora, quaisquer impedimentos para liberação da execução do serviço.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e entrega dos documentos pela mesma à CONTRATADA. </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1.11 - Da Indenização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1.11.1 - Todas as despesas de salvamento durante e após a ocorrência de um sinistro ocorrerão, obrigatoriamente, por conta da LICITANTE VENCEDORA.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F07327">
        <w:rPr>
          <w:rFonts w:ascii="Arial" w:hAnsi="Arial" w:cs="Arial"/>
          <w:sz w:val="18"/>
          <w:szCs w:val="18"/>
        </w:rPr>
        <w:t>Cataguases</w:t>
      </w:r>
      <w:proofErr w:type="spellEnd"/>
      <w:r w:rsidRPr="00F07327">
        <w:rPr>
          <w:rFonts w:ascii="Arial" w:hAnsi="Arial" w:cs="Arial"/>
          <w:sz w:val="18"/>
          <w:szCs w:val="18"/>
        </w:rPr>
        <w:t xml:space="preserve"> e/ou por terceiros na tentativa de evitar o sinistro, minorar o dano ou salvar a coisa.</w:t>
      </w:r>
    </w:p>
    <w:p w:rsidR="00F07327" w:rsidRDefault="00F07327" w:rsidP="00F07327">
      <w:pPr>
        <w:autoSpaceDE w:val="0"/>
        <w:autoSpaceDN w:val="0"/>
        <w:adjustRightInd w:val="0"/>
        <w:jc w:val="both"/>
        <w:rPr>
          <w:rFonts w:ascii="Arial" w:hAnsi="Arial" w:cs="Arial"/>
          <w:b/>
          <w:sz w:val="18"/>
          <w:szCs w:val="18"/>
        </w:rPr>
      </w:pPr>
    </w:p>
    <w:p w:rsidR="00801733" w:rsidRDefault="00801733" w:rsidP="00F07327">
      <w:pPr>
        <w:autoSpaceDE w:val="0"/>
        <w:autoSpaceDN w:val="0"/>
        <w:adjustRightInd w:val="0"/>
        <w:jc w:val="both"/>
        <w:rPr>
          <w:rFonts w:ascii="Arial" w:hAnsi="Arial" w:cs="Arial"/>
          <w:b/>
          <w:sz w:val="18"/>
          <w:szCs w:val="18"/>
        </w:rPr>
      </w:pPr>
    </w:p>
    <w:p w:rsidR="00801733" w:rsidRPr="00F07327" w:rsidRDefault="00801733"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lastRenderedPageBreak/>
        <w:t>1.12 - Da Indenização Integral</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1.12.1 - Será caracterizada a indenização integral quando os prejuízos, resultantes de um mesmo sinistro, atingirem ou ultrapassarem a quantia de 75% do valor referenciado.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1.12.2 - Em caso de indenização integral a LICITANTE VENCEDORA não poderá deduzir, do valor referenciado, valores concernentes a avarias previamente constatadas.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1.13 - Da Inclusão e Substituição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F07327" w:rsidRPr="00F07327" w:rsidRDefault="00F07327" w:rsidP="00F07327">
      <w:pPr>
        <w:autoSpaceDE w:val="0"/>
        <w:autoSpaceDN w:val="0"/>
        <w:adjustRightInd w:val="0"/>
        <w:jc w:val="both"/>
        <w:rPr>
          <w:rFonts w:ascii="Arial" w:hAnsi="Arial" w:cs="Arial"/>
          <w:b/>
          <w:sz w:val="18"/>
          <w:szCs w:val="18"/>
        </w:rPr>
      </w:pPr>
    </w:p>
    <w:p w:rsidR="00F07327" w:rsidRPr="00F07327" w:rsidRDefault="00F07327" w:rsidP="00F07327">
      <w:pPr>
        <w:autoSpaceDE w:val="0"/>
        <w:autoSpaceDN w:val="0"/>
        <w:adjustRightInd w:val="0"/>
        <w:jc w:val="both"/>
        <w:rPr>
          <w:rFonts w:ascii="Arial" w:hAnsi="Arial" w:cs="Arial"/>
          <w:b/>
          <w:sz w:val="18"/>
          <w:szCs w:val="18"/>
        </w:rPr>
      </w:pPr>
      <w:r w:rsidRPr="00F07327">
        <w:rPr>
          <w:rFonts w:ascii="Arial" w:hAnsi="Arial" w:cs="Arial"/>
          <w:b/>
          <w:sz w:val="18"/>
          <w:szCs w:val="18"/>
        </w:rPr>
        <w:t>1.14 - Da Vistoria</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1.14.1 – A empresa interessada em vistoriar os veículos a serem segurados, para fins de obtenção de informações para formulação de sua proposta, deverá fazê-lo no local onde estiver o veículo, em dias úteis.</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 xml:space="preserve">A vistoria deverá ser agendada previamente pelo telefone (32) </w:t>
      </w:r>
      <w:r w:rsidR="004126D6">
        <w:rPr>
          <w:rFonts w:ascii="Arial" w:hAnsi="Arial" w:cs="Arial"/>
          <w:sz w:val="18"/>
          <w:szCs w:val="18"/>
        </w:rPr>
        <w:t>34222097</w:t>
      </w:r>
      <w:r w:rsidRPr="00F07327">
        <w:rPr>
          <w:rFonts w:ascii="Arial" w:hAnsi="Arial" w:cs="Arial"/>
          <w:sz w:val="18"/>
          <w:szCs w:val="18"/>
        </w:rPr>
        <w:t xml:space="preserve">, junto à Seção de Transportes – da Secretaria de </w:t>
      </w:r>
      <w:r w:rsidR="004126D6">
        <w:rPr>
          <w:rFonts w:ascii="Arial" w:hAnsi="Arial" w:cs="Arial"/>
          <w:sz w:val="18"/>
          <w:szCs w:val="18"/>
        </w:rPr>
        <w:t>Educação.</w:t>
      </w:r>
    </w:p>
    <w:p w:rsidR="00F07327"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041C62" w:rsidRPr="00F07327" w:rsidRDefault="00F07327" w:rsidP="00F07327">
      <w:pPr>
        <w:autoSpaceDE w:val="0"/>
        <w:autoSpaceDN w:val="0"/>
        <w:adjustRightInd w:val="0"/>
        <w:jc w:val="both"/>
        <w:rPr>
          <w:rFonts w:ascii="Arial" w:hAnsi="Arial" w:cs="Arial"/>
          <w:sz w:val="18"/>
          <w:szCs w:val="18"/>
        </w:rPr>
      </w:pPr>
      <w:r w:rsidRPr="00F07327">
        <w:rPr>
          <w:rFonts w:ascii="Arial" w:hAnsi="Arial" w:cs="Arial"/>
          <w:sz w:val="18"/>
          <w:szCs w:val="18"/>
        </w:rPr>
        <w:t>1.1</w:t>
      </w:r>
      <w:r w:rsidR="009659E5">
        <w:rPr>
          <w:rFonts w:ascii="Arial" w:hAnsi="Arial" w:cs="Arial"/>
          <w:sz w:val="18"/>
          <w:szCs w:val="18"/>
        </w:rPr>
        <w:t>4</w:t>
      </w:r>
      <w:r w:rsidRPr="00F07327">
        <w:rPr>
          <w:rFonts w:ascii="Arial" w:hAnsi="Arial" w:cs="Arial"/>
          <w:sz w:val="18"/>
          <w:szCs w:val="18"/>
        </w:rPr>
        <w:t>.</w:t>
      </w:r>
      <w:r w:rsidR="009659E5">
        <w:rPr>
          <w:rFonts w:ascii="Arial" w:hAnsi="Arial" w:cs="Arial"/>
          <w:sz w:val="18"/>
          <w:szCs w:val="18"/>
        </w:rPr>
        <w:t>3</w:t>
      </w:r>
      <w:r w:rsidRPr="00F07327">
        <w:rPr>
          <w:rFonts w:ascii="Arial" w:hAnsi="Arial" w:cs="Arial"/>
          <w:sz w:val="18"/>
          <w:szCs w:val="18"/>
        </w:rPr>
        <w:t xml:space="preserve">.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F07327">
        <w:rPr>
          <w:rFonts w:ascii="Arial" w:hAnsi="Arial" w:cs="Arial"/>
          <w:sz w:val="18"/>
          <w:szCs w:val="18"/>
        </w:rPr>
        <w:t>Total relativos aos veículos</w:t>
      </w:r>
      <w:proofErr w:type="gramEnd"/>
      <w:r w:rsidRPr="00F07327">
        <w:rPr>
          <w:rFonts w:ascii="Arial" w:hAnsi="Arial" w:cs="Arial"/>
          <w:sz w:val="18"/>
          <w:szCs w:val="18"/>
        </w:rPr>
        <w:t>.</w:t>
      </w:r>
    </w:p>
    <w:p w:rsidR="00041C62" w:rsidRDefault="00041C62">
      <w:pPr>
        <w:jc w:val="both"/>
        <w:rPr>
          <w:rFonts w:ascii="Arial" w:hAnsi="Arial" w:cs="Arial"/>
          <w:sz w:val="20"/>
          <w:szCs w:val="20"/>
        </w:rPr>
      </w:pPr>
    </w:p>
    <w:p w:rsidR="00041C62" w:rsidRDefault="009373D2">
      <w:pPr>
        <w:tabs>
          <w:tab w:val="left" w:pos="426"/>
        </w:tabs>
        <w:jc w:val="both"/>
        <w:rPr>
          <w:rFonts w:ascii="Arial" w:hAnsi="Arial" w:cs="Arial"/>
          <w:b/>
          <w:bCs/>
          <w:color w:val="000000"/>
          <w:sz w:val="18"/>
          <w:szCs w:val="18"/>
        </w:rPr>
      </w:pPr>
      <w:r>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Pr>
          <w:rFonts w:ascii="Arial" w:hAnsi="Arial" w:cs="Arial"/>
          <w:color w:val="000000"/>
          <w:sz w:val="18"/>
          <w:szCs w:val="18"/>
        </w:rPr>
        <w:t xml:space="preserve">2.1 - </w:t>
      </w:r>
      <w:r>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041C62" w:rsidRDefault="00041C62">
      <w:pPr>
        <w:jc w:val="both"/>
        <w:rPr>
          <w:rFonts w:ascii="Arial" w:hAnsi="Arial" w:cs="Arial"/>
          <w:sz w:val="18"/>
          <w:szCs w:val="18"/>
        </w:rPr>
      </w:pPr>
    </w:p>
    <w:tbl>
      <w:tblPr>
        <w:tblStyle w:val="Tabelacomgrade"/>
        <w:tblW w:w="10140" w:type="dxa"/>
        <w:jc w:val="center"/>
        <w:tblInd w:w="-1184" w:type="dxa"/>
        <w:tblLayout w:type="fixed"/>
        <w:tblLook w:val="04A0"/>
      </w:tblPr>
      <w:tblGrid>
        <w:gridCol w:w="709"/>
        <w:gridCol w:w="3029"/>
        <w:gridCol w:w="1134"/>
        <w:gridCol w:w="1418"/>
        <w:gridCol w:w="2268"/>
        <w:gridCol w:w="1582"/>
      </w:tblGrid>
      <w:tr w:rsidR="00801733" w:rsidTr="00801733">
        <w:trPr>
          <w:trHeight w:val="281"/>
          <w:jc w:val="center"/>
        </w:trPr>
        <w:tc>
          <w:tcPr>
            <w:tcW w:w="709" w:type="dxa"/>
          </w:tcPr>
          <w:p w:rsidR="00801733" w:rsidRDefault="00801733" w:rsidP="00801733">
            <w:pPr>
              <w:jc w:val="center"/>
              <w:rPr>
                <w:rFonts w:ascii="Arial" w:hAnsi="Arial" w:cs="Arial"/>
                <w:b/>
                <w:sz w:val="20"/>
                <w:szCs w:val="20"/>
              </w:rPr>
            </w:pPr>
            <w:r>
              <w:rPr>
                <w:rFonts w:ascii="Arial" w:hAnsi="Arial" w:cs="Arial"/>
                <w:b/>
                <w:sz w:val="20"/>
                <w:szCs w:val="20"/>
              </w:rPr>
              <w:t>ITEM</w:t>
            </w:r>
          </w:p>
        </w:tc>
        <w:tc>
          <w:tcPr>
            <w:tcW w:w="3029" w:type="dxa"/>
          </w:tcPr>
          <w:p w:rsidR="00801733" w:rsidRDefault="00801733" w:rsidP="00801733">
            <w:pPr>
              <w:jc w:val="center"/>
              <w:rPr>
                <w:rFonts w:ascii="Arial" w:hAnsi="Arial" w:cs="Arial"/>
                <w:b/>
                <w:sz w:val="20"/>
                <w:szCs w:val="20"/>
              </w:rPr>
            </w:pPr>
            <w:r>
              <w:rPr>
                <w:rFonts w:ascii="Arial" w:hAnsi="Arial" w:cs="Arial"/>
                <w:b/>
                <w:sz w:val="20"/>
                <w:szCs w:val="20"/>
              </w:rPr>
              <w:t>VEÍCULO/MARCA</w:t>
            </w:r>
          </w:p>
        </w:tc>
        <w:tc>
          <w:tcPr>
            <w:tcW w:w="1134" w:type="dxa"/>
          </w:tcPr>
          <w:p w:rsidR="00801733" w:rsidRDefault="00801733" w:rsidP="00801733">
            <w:pPr>
              <w:jc w:val="center"/>
              <w:rPr>
                <w:rFonts w:ascii="Arial" w:hAnsi="Arial" w:cs="Arial"/>
                <w:b/>
                <w:sz w:val="20"/>
                <w:szCs w:val="20"/>
              </w:rPr>
            </w:pPr>
            <w:r>
              <w:rPr>
                <w:rFonts w:ascii="Arial" w:hAnsi="Arial" w:cs="Arial"/>
                <w:b/>
                <w:sz w:val="20"/>
                <w:szCs w:val="20"/>
              </w:rPr>
              <w:t>PLACA</w:t>
            </w:r>
          </w:p>
        </w:tc>
        <w:tc>
          <w:tcPr>
            <w:tcW w:w="1418" w:type="dxa"/>
          </w:tcPr>
          <w:p w:rsidR="00801733" w:rsidRDefault="00801733" w:rsidP="00801733">
            <w:pPr>
              <w:ind w:left="-108" w:right="-108"/>
              <w:jc w:val="center"/>
              <w:rPr>
                <w:rFonts w:ascii="Arial" w:hAnsi="Arial" w:cs="Arial"/>
                <w:b/>
                <w:sz w:val="20"/>
                <w:szCs w:val="20"/>
              </w:rPr>
            </w:pPr>
            <w:r>
              <w:rPr>
                <w:rFonts w:ascii="Arial" w:hAnsi="Arial" w:cs="Arial"/>
                <w:b/>
                <w:sz w:val="20"/>
                <w:szCs w:val="20"/>
              </w:rPr>
              <w:t>ANO/MODELO</w:t>
            </w:r>
          </w:p>
        </w:tc>
        <w:tc>
          <w:tcPr>
            <w:tcW w:w="2268" w:type="dxa"/>
          </w:tcPr>
          <w:p w:rsidR="00801733" w:rsidRDefault="00801733" w:rsidP="00801733">
            <w:pPr>
              <w:jc w:val="center"/>
              <w:rPr>
                <w:rFonts w:ascii="Arial" w:hAnsi="Arial" w:cs="Arial"/>
                <w:b/>
                <w:sz w:val="20"/>
                <w:szCs w:val="20"/>
              </w:rPr>
            </w:pPr>
            <w:r>
              <w:rPr>
                <w:rFonts w:ascii="Arial" w:hAnsi="Arial" w:cs="Arial"/>
                <w:b/>
                <w:sz w:val="20"/>
                <w:szCs w:val="20"/>
              </w:rPr>
              <w:t>CHASSI</w:t>
            </w:r>
          </w:p>
        </w:tc>
        <w:tc>
          <w:tcPr>
            <w:tcW w:w="1582" w:type="dxa"/>
          </w:tcPr>
          <w:p w:rsidR="00801733" w:rsidRDefault="00801733" w:rsidP="00801733">
            <w:pPr>
              <w:jc w:val="center"/>
              <w:rPr>
                <w:rFonts w:ascii="Arial" w:hAnsi="Arial" w:cs="Arial"/>
                <w:b/>
                <w:sz w:val="20"/>
                <w:szCs w:val="20"/>
              </w:rPr>
            </w:pPr>
            <w:r>
              <w:rPr>
                <w:rFonts w:ascii="Arial" w:hAnsi="Arial" w:cs="Arial"/>
                <w:b/>
                <w:sz w:val="20"/>
                <w:szCs w:val="20"/>
              </w:rPr>
              <w:t>VR. TOTAL</w:t>
            </w:r>
          </w:p>
        </w:tc>
      </w:tr>
      <w:tr w:rsidR="00801733" w:rsidTr="00801733">
        <w:trPr>
          <w:trHeight w:val="367"/>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 1545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2009/2009</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93PB42G3P9C030162</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PYB 7610</w:t>
            </w:r>
          </w:p>
        </w:tc>
        <w:tc>
          <w:tcPr>
            <w:tcW w:w="1418"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93ZL68C01G8469068</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7849</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93ZL68C01G8469052</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4</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PYA 7920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2016/2016</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93ZL68C01G8468121</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5</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IVECO/WAYCLASS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OQM 8852</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93ZL68C01D8452208</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6</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1812</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93ZA01LF0H8931639</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7</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ÔNIBUS – IVECO/ GRANCLASS</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PZV 1810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2016/2017</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93ZAG1LF0H8931615</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8</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MICROÔNIBUS – MARCOPOLO/ VOLARE</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OQN 7931</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2013/2013</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93PB54M10DC048103</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proofErr w:type="gramStart"/>
            <w:r>
              <w:rPr>
                <w:rFonts w:ascii="Arial" w:hAnsi="Arial" w:cs="Arial"/>
                <w:b/>
                <w:sz w:val="20"/>
                <w:szCs w:val="20"/>
              </w:rPr>
              <w:t>9</w:t>
            </w:r>
            <w:proofErr w:type="gramEnd"/>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HMN 8166</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2008/2008</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9BWGF07X88P021350</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10</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0975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2009/2010</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9BWMF07X1AP003703</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11</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8905</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9BWNF07X9CP029165</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12</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8904</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9BWMF07X6CP028728</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13</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8903</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2012/2012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9BWMF07X5CP029255</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276"/>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lastRenderedPageBreak/>
              <w:t>14</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6856</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2011/2012</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9BWMF07X5CP007885</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trHeight w:val="70"/>
          <w:jc w:val="center"/>
        </w:trPr>
        <w:tc>
          <w:tcPr>
            <w:tcW w:w="709" w:type="dxa"/>
          </w:tcPr>
          <w:p w:rsidR="00801733" w:rsidRPr="003C3EB1" w:rsidRDefault="00801733" w:rsidP="00801733">
            <w:pPr>
              <w:autoSpaceDE w:val="0"/>
              <w:autoSpaceDN w:val="0"/>
              <w:adjustRightInd w:val="0"/>
              <w:jc w:val="center"/>
              <w:rPr>
                <w:rFonts w:ascii="Arial" w:hAnsi="Arial" w:cs="Arial"/>
                <w:b/>
                <w:sz w:val="20"/>
                <w:szCs w:val="20"/>
              </w:rPr>
            </w:pPr>
            <w:r>
              <w:rPr>
                <w:rFonts w:ascii="Arial" w:hAnsi="Arial" w:cs="Arial"/>
                <w:b/>
                <w:sz w:val="20"/>
                <w:szCs w:val="20"/>
              </w:rPr>
              <w:t>15</w:t>
            </w:r>
          </w:p>
        </w:tc>
        <w:tc>
          <w:tcPr>
            <w:tcW w:w="3029" w:type="dxa"/>
          </w:tcPr>
          <w:p w:rsidR="00801733" w:rsidRPr="000E4C29" w:rsidRDefault="00801733" w:rsidP="00801733">
            <w:pPr>
              <w:spacing w:after="160" w:line="259" w:lineRule="auto"/>
              <w:rPr>
                <w:rFonts w:ascii="Arial" w:eastAsia="Calibri" w:hAnsi="Arial" w:cs="Arial"/>
                <w:sz w:val="16"/>
                <w:szCs w:val="16"/>
              </w:rPr>
            </w:pPr>
            <w:r w:rsidRPr="000E4C29">
              <w:rPr>
                <w:rFonts w:ascii="Arial" w:eastAsia="Calibri" w:hAnsi="Arial" w:cs="Arial"/>
                <w:sz w:val="16"/>
                <w:szCs w:val="16"/>
              </w:rPr>
              <w:t>VW/KOMBI</w:t>
            </w:r>
          </w:p>
        </w:tc>
        <w:tc>
          <w:tcPr>
            <w:tcW w:w="1134" w:type="dxa"/>
          </w:tcPr>
          <w:p w:rsidR="00801733" w:rsidRPr="006269ED" w:rsidRDefault="00801733" w:rsidP="00801733">
            <w:pPr>
              <w:spacing w:after="160" w:line="259" w:lineRule="auto"/>
              <w:ind w:right="-118"/>
              <w:jc w:val="both"/>
              <w:rPr>
                <w:rFonts w:ascii="Arial" w:eastAsia="Calibri" w:hAnsi="Arial" w:cs="Arial"/>
                <w:sz w:val="20"/>
                <w:szCs w:val="20"/>
              </w:rPr>
            </w:pPr>
            <w:r w:rsidRPr="006269ED">
              <w:rPr>
                <w:rFonts w:ascii="Arial" w:eastAsia="Calibri" w:hAnsi="Arial" w:cs="Arial"/>
                <w:sz w:val="20"/>
                <w:szCs w:val="20"/>
              </w:rPr>
              <w:t>HLF</w:t>
            </w:r>
            <w:r>
              <w:rPr>
                <w:rFonts w:ascii="Arial" w:eastAsia="Calibri" w:hAnsi="Arial" w:cs="Arial"/>
                <w:sz w:val="20"/>
                <w:szCs w:val="20"/>
              </w:rPr>
              <w:t xml:space="preserve"> </w:t>
            </w:r>
            <w:r w:rsidRPr="006269ED">
              <w:rPr>
                <w:rFonts w:ascii="Arial" w:eastAsia="Calibri" w:hAnsi="Arial" w:cs="Arial"/>
                <w:sz w:val="20"/>
                <w:szCs w:val="20"/>
              </w:rPr>
              <w:t>3260</w:t>
            </w:r>
          </w:p>
        </w:tc>
        <w:tc>
          <w:tcPr>
            <w:tcW w:w="1418" w:type="dxa"/>
          </w:tcPr>
          <w:p w:rsidR="00801733" w:rsidRPr="003C3EB1" w:rsidRDefault="00801733" w:rsidP="00801733">
            <w:pPr>
              <w:autoSpaceDE w:val="0"/>
              <w:autoSpaceDN w:val="0"/>
              <w:adjustRightInd w:val="0"/>
              <w:jc w:val="center"/>
              <w:rPr>
                <w:rFonts w:ascii="Arial" w:hAnsi="Arial" w:cs="Arial"/>
                <w:sz w:val="20"/>
                <w:szCs w:val="20"/>
              </w:rPr>
            </w:pPr>
            <w:r>
              <w:rPr>
                <w:rFonts w:ascii="Arial" w:hAnsi="Arial" w:cs="Arial"/>
                <w:sz w:val="20"/>
                <w:szCs w:val="20"/>
              </w:rPr>
              <w:t>2010/2011</w:t>
            </w:r>
          </w:p>
        </w:tc>
        <w:tc>
          <w:tcPr>
            <w:tcW w:w="2268" w:type="dxa"/>
          </w:tcPr>
          <w:p w:rsidR="00801733" w:rsidRPr="006269ED" w:rsidRDefault="00801733" w:rsidP="00801733">
            <w:pPr>
              <w:spacing w:after="160" w:line="259" w:lineRule="auto"/>
              <w:ind w:right="-108"/>
              <w:jc w:val="both"/>
              <w:rPr>
                <w:rFonts w:ascii="Arial" w:eastAsia="Calibri" w:hAnsi="Arial" w:cs="Arial"/>
                <w:sz w:val="20"/>
                <w:szCs w:val="20"/>
              </w:rPr>
            </w:pPr>
            <w:proofErr w:type="gramStart"/>
            <w:r w:rsidRPr="006269ED">
              <w:rPr>
                <w:rFonts w:ascii="Arial" w:eastAsia="Calibri" w:hAnsi="Arial" w:cs="Arial"/>
                <w:sz w:val="20"/>
                <w:szCs w:val="20"/>
              </w:rPr>
              <w:t>9BWMF07X08P001524</w:t>
            </w:r>
            <w:proofErr w:type="gramEnd"/>
          </w:p>
        </w:tc>
        <w:tc>
          <w:tcPr>
            <w:tcW w:w="1582" w:type="dxa"/>
          </w:tcPr>
          <w:p w:rsidR="00801733" w:rsidRDefault="00801733" w:rsidP="00801733">
            <w:pPr>
              <w:jc w:val="center"/>
              <w:rPr>
                <w:rFonts w:ascii="Arial" w:hAnsi="Arial" w:cs="Arial"/>
                <w:sz w:val="20"/>
                <w:szCs w:val="20"/>
              </w:rPr>
            </w:pPr>
          </w:p>
        </w:tc>
      </w:tr>
      <w:tr w:rsidR="00801733" w:rsidTr="00801733">
        <w:trPr>
          <w:jc w:val="center"/>
        </w:trPr>
        <w:tc>
          <w:tcPr>
            <w:tcW w:w="709" w:type="dxa"/>
          </w:tcPr>
          <w:p w:rsidR="00801733" w:rsidRDefault="00801733" w:rsidP="00801733">
            <w:pPr>
              <w:jc w:val="center"/>
              <w:rPr>
                <w:rFonts w:ascii="Arial" w:hAnsi="Arial" w:cs="Arial"/>
                <w:b/>
                <w:sz w:val="20"/>
                <w:szCs w:val="20"/>
              </w:rPr>
            </w:pPr>
          </w:p>
        </w:tc>
        <w:tc>
          <w:tcPr>
            <w:tcW w:w="3029" w:type="dxa"/>
          </w:tcPr>
          <w:p w:rsidR="00801733" w:rsidRDefault="00801733" w:rsidP="00801733">
            <w:pPr>
              <w:jc w:val="center"/>
              <w:rPr>
                <w:rFonts w:ascii="Arial" w:hAnsi="Arial" w:cs="Arial"/>
                <w:color w:val="222222"/>
                <w:sz w:val="20"/>
                <w:szCs w:val="20"/>
              </w:rPr>
            </w:pPr>
          </w:p>
        </w:tc>
        <w:tc>
          <w:tcPr>
            <w:tcW w:w="1134" w:type="dxa"/>
          </w:tcPr>
          <w:p w:rsidR="00801733" w:rsidRDefault="00801733" w:rsidP="00801733">
            <w:pPr>
              <w:jc w:val="center"/>
              <w:rPr>
                <w:rFonts w:ascii="Arial" w:hAnsi="Arial" w:cs="Arial"/>
                <w:color w:val="000000"/>
                <w:sz w:val="20"/>
                <w:szCs w:val="20"/>
              </w:rPr>
            </w:pPr>
          </w:p>
        </w:tc>
        <w:tc>
          <w:tcPr>
            <w:tcW w:w="1418" w:type="dxa"/>
          </w:tcPr>
          <w:p w:rsidR="00801733" w:rsidRDefault="00801733" w:rsidP="00801733">
            <w:pPr>
              <w:jc w:val="center"/>
              <w:rPr>
                <w:rFonts w:ascii="Arial" w:hAnsi="Arial" w:cs="Arial"/>
                <w:sz w:val="20"/>
                <w:szCs w:val="20"/>
              </w:rPr>
            </w:pPr>
          </w:p>
        </w:tc>
        <w:tc>
          <w:tcPr>
            <w:tcW w:w="2268" w:type="dxa"/>
          </w:tcPr>
          <w:p w:rsidR="00801733" w:rsidRPr="003C3EB1" w:rsidRDefault="00801733" w:rsidP="00801733">
            <w:pPr>
              <w:jc w:val="right"/>
              <w:rPr>
                <w:rFonts w:ascii="Arial" w:hAnsi="Arial" w:cs="Arial"/>
                <w:b/>
                <w:sz w:val="20"/>
                <w:szCs w:val="20"/>
              </w:rPr>
            </w:pPr>
            <w:r w:rsidRPr="003C3EB1">
              <w:rPr>
                <w:rFonts w:ascii="Arial" w:hAnsi="Arial" w:cs="Arial"/>
                <w:b/>
                <w:sz w:val="20"/>
                <w:szCs w:val="20"/>
              </w:rPr>
              <w:t>TOTAL:</w:t>
            </w:r>
          </w:p>
        </w:tc>
        <w:tc>
          <w:tcPr>
            <w:tcW w:w="1582" w:type="dxa"/>
          </w:tcPr>
          <w:p w:rsidR="00801733" w:rsidRDefault="00801733" w:rsidP="00801733">
            <w:pPr>
              <w:jc w:val="center"/>
              <w:rPr>
                <w:rFonts w:ascii="Arial" w:hAnsi="Arial" w:cs="Arial"/>
                <w:sz w:val="20"/>
                <w:szCs w:val="20"/>
              </w:rPr>
            </w:pPr>
          </w:p>
        </w:tc>
      </w:tr>
    </w:tbl>
    <w:p w:rsidR="00041C62" w:rsidRDefault="00041C62">
      <w:pPr>
        <w:jc w:val="both"/>
        <w:rPr>
          <w:rFonts w:ascii="Arial" w:hAnsi="Arial" w:cs="Arial"/>
          <w:sz w:val="18"/>
          <w:szCs w:val="18"/>
        </w:rPr>
      </w:pPr>
    </w:p>
    <w:p w:rsidR="00041C62" w:rsidRDefault="009373D2">
      <w:pPr>
        <w:jc w:val="both"/>
        <w:rPr>
          <w:rFonts w:ascii="Arial" w:hAnsi="Arial" w:cs="Arial"/>
          <w:color w:val="000000"/>
          <w:sz w:val="18"/>
          <w:szCs w:val="18"/>
        </w:rPr>
      </w:pPr>
      <w:r>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Default="009373D2">
      <w:pPr>
        <w:jc w:val="both"/>
        <w:rPr>
          <w:rFonts w:ascii="Arial" w:hAnsi="Arial" w:cs="Arial"/>
          <w:color w:val="000000"/>
          <w:sz w:val="18"/>
          <w:szCs w:val="18"/>
        </w:rPr>
      </w:pPr>
      <w:r>
        <w:rPr>
          <w:rFonts w:ascii="Arial" w:hAnsi="Arial" w:cs="Arial"/>
          <w:color w:val="000000"/>
          <w:sz w:val="18"/>
          <w:szCs w:val="18"/>
        </w:rPr>
        <w:t>2.3 – Os preços não sofrerão reajuste, exceto para reequilíbrio econômico financeiro.</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TERCEIRA – Do Pagamento:</w:t>
      </w:r>
    </w:p>
    <w:p w:rsidR="00041C62" w:rsidRDefault="009373D2">
      <w:pPr>
        <w:jc w:val="both"/>
        <w:rPr>
          <w:rFonts w:ascii="Arial" w:hAnsi="Arial" w:cs="Arial"/>
          <w:b/>
          <w:color w:val="000000"/>
          <w:sz w:val="18"/>
          <w:szCs w:val="18"/>
          <w:u w:val="single"/>
        </w:rPr>
      </w:pPr>
      <w:r>
        <w:rPr>
          <w:rFonts w:ascii="Arial" w:hAnsi="Arial" w:cs="Arial"/>
          <w:color w:val="000000"/>
          <w:sz w:val="18"/>
          <w:szCs w:val="18"/>
        </w:rPr>
        <w:t xml:space="preserve">3.1 – O pagamento decorrente da concretização desta licitação será efetuado pelo Setor Financeiro da Prefeitura Municipal de </w:t>
      </w:r>
      <w:proofErr w:type="spellStart"/>
      <w:r>
        <w:rPr>
          <w:rFonts w:ascii="Arial" w:hAnsi="Arial" w:cs="Arial"/>
          <w:color w:val="000000"/>
          <w:sz w:val="18"/>
          <w:szCs w:val="18"/>
        </w:rPr>
        <w:t>Cataguases</w:t>
      </w:r>
      <w:proofErr w:type="spellEnd"/>
      <w:r>
        <w:rPr>
          <w:rFonts w:ascii="Arial" w:hAnsi="Arial" w:cs="Arial"/>
          <w:color w:val="000000"/>
          <w:sz w:val="18"/>
          <w:szCs w:val="18"/>
        </w:rPr>
        <w:t xml:space="preserve">, por processo legal, </w:t>
      </w:r>
      <w:r>
        <w:rPr>
          <w:rFonts w:ascii="Arial" w:hAnsi="Arial" w:cs="Arial"/>
          <w:b/>
          <w:bCs/>
          <w:color w:val="000000"/>
          <w:sz w:val="18"/>
          <w:szCs w:val="18"/>
        </w:rPr>
        <w:t xml:space="preserve">no prazo de 30 (trinta) dias </w:t>
      </w:r>
      <w:r>
        <w:rPr>
          <w:rFonts w:ascii="Arial" w:hAnsi="Arial" w:cs="Arial"/>
          <w:color w:val="000000"/>
          <w:sz w:val="18"/>
          <w:szCs w:val="18"/>
        </w:rPr>
        <w:t xml:space="preserve">após a apresentação da </w:t>
      </w:r>
      <w:r>
        <w:rPr>
          <w:rFonts w:ascii="Arial" w:hAnsi="Arial" w:cs="Arial"/>
          <w:color w:val="000000"/>
          <w:sz w:val="18"/>
          <w:szCs w:val="18"/>
          <w:u w:val="single"/>
        </w:rPr>
        <w:t>Nota Fiscal</w:t>
      </w:r>
      <w:r>
        <w:rPr>
          <w:rFonts w:ascii="Arial" w:hAnsi="Arial" w:cs="Arial"/>
          <w:color w:val="000000"/>
          <w:sz w:val="18"/>
          <w:szCs w:val="18"/>
        </w:rPr>
        <w:t xml:space="preserve"> da quantidade requisitada, mediante a </w:t>
      </w:r>
      <w:r>
        <w:rPr>
          <w:rFonts w:ascii="Arial" w:hAnsi="Arial" w:cs="Arial"/>
          <w:b/>
          <w:color w:val="000000"/>
          <w:sz w:val="18"/>
          <w:szCs w:val="18"/>
          <w:u w:val="single"/>
        </w:rPr>
        <w:t>apresentação da CND do INSS, FGTS, RECEITA FEDERAL, ESTADUAL E MUNICIPAL.</w:t>
      </w:r>
    </w:p>
    <w:p w:rsidR="00041C62" w:rsidRDefault="009373D2">
      <w:pPr>
        <w:jc w:val="both"/>
        <w:rPr>
          <w:rFonts w:ascii="Arial" w:hAnsi="Arial" w:cs="Arial"/>
          <w:color w:val="000000"/>
          <w:sz w:val="18"/>
          <w:szCs w:val="18"/>
        </w:rPr>
      </w:pPr>
      <w:r>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Default="009373D2">
      <w:pPr>
        <w:jc w:val="both"/>
        <w:rPr>
          <w:rFonts w:ascii="Arial" w:hAnsi="Arial" w:cs="Arial"/>
          <w:color w:val="000000"/>
          <w:sz w:val="18"/>
          <w:szCs w:val="18"/>
        </w:rPr>
      </w:pPr>
      <w:r>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Default="009373D2">
      <w:pPr>
        <w:jc w:val="both"/>
        <w:rPr>
          <w:rFonts w:ascii="Arial" w:hAnsi="Arial" w:cs="Arial"/>
          <w:color w:val="000000"/>
          <w:sz w:val="18"/>
          <w:szCs w:val="18"/>
        </w:rPr>
      </w:pPr>
      <w:r>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QUARTA – Da Vigência: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4.1 - O prazo de vigência é de 12 (doze) meses contados da sua assinatura. </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QUINTA – Da Recomposição de Preços:</w:t>
      </w:r>
    </w:p>
    <w:p w:rsidR="00041C62" w:rsidRDefault="009373D2">
      <w:pPr>
        <w:jc w:val="both"/>
        <w:rPr>
          <w:rFonts w:ascii="Arial" w:hAnsi="Arial" w:cs="Arial"/>
          <w:color w:val="000000"/>
          <w:sz w:val="18"/>
          <w:szCs w:val="18"/>
        </w:rPr>
      </w:pPr>
      <w:r>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sz w:val="18"/>
          <w:szCs w:val="18"/>
        </w:rPr>
      </w:pPr>
      <w:r>
        <w:rPr>
          <w:rFonts w:ascii="Arial" w:hAnsi="Arial" w:cs="Arial"/>
          <w:b/>
          <w:bCs/>
          <w:color w:val="000000"/>
          <w:sz w:val="18"/>
          <w:szCs w:val="18"/>
        </w:rPr>
        <w:t>CLÁUSULA SEXTA – Do cancelamento da Apólice Contratual:</w:t>
      </w:r>
    </w:p>
    <w:p w:rsidR="00041C62" w:rsidRDefault="009373D2">
      <w:pPr>
        <w:pStyle w:val="Corpodetexto3"/>
        <w:spacing w:after="0"/>
        <w:jc w:val="both"/>
        <w:rPr>
          <w:rFonts w:ascii="Arial" w:hAnsi="Arial" w:cs="Arial"/>
          <w:sz w:val="18"/>
          <w:szCs w:val="18"/>
        </w:rPr>
      </w:pPr>
      <w:r>
        <w:rPr>
          <w:rFonts w:ascii="Arial" w:hAnsi="Arial" w:cs="Arial"/>
          <w:sz w:val="18"/>
          <w:szCs w:val="18"/>
        </w:rPr>
        <w:t>O Contratante poderá considerar cancelada a apólice, se a Contratada:</w:t>
      </w:r>
    </w:p>
    <w:p w:rsidR="00041C62" w:rsidRDefault="009373D2">
      <w:pPr>
        <w:pStyle w:val="Corpodetexto3"/>
        <w:spacing w:after="0"/>
        <w:jc w:val="both"/>
        <w:rPr>
          <w:rFonts w:ascii="Arial" w:hAnsi="Arial" w:cs="Arial"/>
          <w:sz w:val="18"/>
          <w:szCs w:val="18"/>
        </w:rPr>
      </w:pPr>
      <w:r>
        <w:rPr>
          <w:rFonts w:ascii="Arial" w:hAnsi="Arial" w:cs="Arial"/>
          <w:bCs/>
          <w:sz w:val="18"/>
          <w:szCs w:val="18"/>
        </w:rPr>
        <w:t>6.1</w:t>
      </w:r>
      <w:r>
        <w:rPr>
          <w:rFonts w:ascii="Arial" w:hAnsi="Arial" w:cs="Arial"/>
          <w:sz w:val="18"/>
          <w:szCs w:val="18"/>
        </w:rPr>
        <w:t xml:space="preserve"> – Negar a indenizar ao Contratante, em caso de sinistro, dentro das condições contratuais de qualquer importância segurada;</w:t>
      </w:r>
    </w:p>
    <w:p w:rsidR="00041C62" w:rsidRDefault="009373D2">
      <w:pPr>
        <w:pStyle w:val="Corpodetexto3"/>
        <w:spacing w:after="0"/>
        <w:jc w:val="both"/>
        <w:rPr>
          <w:rFonts w:ascii="Arial" w:hAnsi="Arial" w:cs="Arial"/>
          <w:sz w:val="18"/>
          <w:szCs w:val="18"/>
        </w:rPr>
      </w:pPr>
      <w:r>
        <w:rPr>
          <w:rFonts w:ascii="Arial" w:hAnsi="Arial" w:cs="Arial"/>
          <w:bCs/>
          <w:sz w:val="18"/>
          <w:szCs w:val="18"/>
        </w:rPr>
        <w:t>6.2 –</w:t>
      </w:r>
      <w:r>
        <w:rPr>
          <w:rFonts w:ascii="Arial" w:hAnsi="Arial" w:cs="Arial"/>
          <w:sz w:val="18"/>
          <w:szCs w:val="18"/>
        </w:rPr>
        <w:t xml:space="preserve"> Subcontratar totalmente o objeto de seguro;</w:t>
      </w:r>
    </w:p>
    <w:p w:rsidR="00041C62" w:rsidRDefault="009373D2">
      <w:pPr>
        <w:pStyle w:val="Corpodetexto3"/>
        <w:spacing w:after="0"/>
        <w:jc w:val="both"/>
        <w:rPr>
          <w:rFonts w:ascii="Arial" w:hAnsi="Arial" w:cs="Arial"/>
          <w:sz w:val="18"/>
          <w:szCs w:val="18"/>
        </w:rPr>
      </w:pPr>
      <w:r>
        <w:rPr>
          <w:rFonts w:ascii="Arial" w:hAnsi="Arial" w:cs="Arial"/>
          <w:bCs/>
          <w:sz w:val="18"/>
          <w:szCs w:val="18"/>
        </w:rPr>
        <w:t>6.3 –</w:t>
      </w:r>
      <w:r>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Default="009373D2">
      <w:pPr>
        <w:pStyle w:val="Corpodetexto3"/>
        <w:spacing w:after="0"/>
        <w:jc w:val="both"/>
        <w:rPr>
          <w:rFonts w:ascii="Arial" w:hAnsi="Arial" w:cs="Arial"/>
          <w:sz w:val="18"/>
          <w:szCs w:val="18"/>
        </w:rPr>
      </w:pPr>
      <w:r>
        <w:rPr>
          <w:rFonts w:ascii="Arial" w:hAnsi="Arial" w:cs="Arial"/>
          <w:bCs/>
          <w:sz w:val="18"/>
          <w:szCs w:val="18"/>
        </w:rPr>
        <w:t>6.4 –</w:t>
      </w:r>
      <w:r>
        <w:rPr>
          <w:rFonts w:ascii="Arial" w:hAnsi="Arial" w:cs="Arial"/>
          <w:sz w:val="18"/>
          <w:szCs w:val="18"/>
        </w:rPr>
        <w:t xml:space="preserve"> Tiver declarada sua liquidação pela Superintendência de Seguros Privados - SUSEP;</w:t>
      </w:r>
    </w:p>
    <w:p w:rsidR="00041C62" w:rsidRDefault="009373D2">
      <w:pPr>
        <w:pStyle w:val="Corpodetexto3"/>
        <w:spacing w:after="0"/>
        <w:jc w:val="both"/>
        <w:rPr>
          <w:rFonts w:ascii="Arial" w:hAnsi="Arial" w:cs="Arial"/>
          <w:sz w:val="18"/>
          <w:szCs w:val="18"/>
        </w:rPr>
      </w:pPr>
      <w:r>
        <w:rPr>
          <w:rFonts w:ascii="Arial" w:hAnsi="Arial" w:cs="Arial"/>
          <w:bCs/>
          <w:sz w:val="18"/>
          <w:szCs w:val="18"/>
        </w:rPr>
        <w:t>6.5 –</w:t>
      </w:r>
      <w:r>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Default="009373D2">
      <w:pPr>
        <w:jc w:val="both"/>
        <w:rPr>
          <w:rFonts w:ascii="Arial" w:hAnsi="Arial" w:cs="Arial"/>
          <w:sz w:val="18"/>
          <w:szCs w:val="18"/>
        </w:rPr>
      </w:pPr>
      <w:r>
        <w:rPr>
          <w:rFonts w:ascii="Arial" w:hAnsi="Arial" w:cs="Arial"/>
          <w:bCs/>
          <w:sz w:val="18"/>
          <w:szCs w:val="18"/>
        </w:rPr>
        <w:t>6.6 –</w:t>
      </w:r>
      <w:r>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Pr>
          <w:rFonts w:ascii="Arial" w:hAnsi="Arial" w:cs="Arial"/>
          <w:color w:val="3366FF"/>
          <w:sz w:val="18"/>
          <w:szCs w:val="18"/>
        </w:rPr>
        <w:t xml:space="preserve"> </w:t>
      </w:r>
      <w:r>
        <w:rPr>
          <w:rFonts w:ascii="Arial" w:hAnsi="Arial" w:cs="Arial"/>
          <w:sz w:val="18"/>
          <w:szCs w:val="18"/>
        </w:rPr>
        <w:t>previstas em Lei própria.</w:t>
      </w:r>
    </w:p>
    <w:p w:rsidR="00041C62" w:rsidRDefault="00041C62">
      <w:pPr>
        <w:jc w:val="both"/>
        <w:rPr>
          <w:rFonts w:ascii="Arial" w:hAnsi="Arial" w:cs="Arial"/>
          <w:sz w:val="20"/>
          <w:szCs w:val="20"/>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SÉTIMA - Das Obrigações das Partes</w:t>
      </w:r>
    </w:p>
    <w:p w:rsidR="00041C62" w:rsidRDefault="009373D2">
      <w:pPr>
        <w:jc w:val="both"/>
        <w:rPr>
          <w:rFonts w:ascii="Arial" w:hAnsi="Arial" w:cs="Arial"/>
          <w:color w:val="000000"/>
          <w:sz w:val="18"/>
          <w:szCs w:val="18"/>
        </w:rPr>
      </w:pPr>
      <w:r>
        <w:rPr>
          <w:rFonts w:ascii="Arial" w:hAnsi="Arial" w:cs="Arial"/>
          <w:color w:val="000000"/>
          <w:sz w:val="18"/>
          <w:szCs w:val="18"/>
        </w:rPr>
        <w:t>7 – São obrigações das partes:</w:t>
      </w:r>
    </w:p>
    <w:p w:rsidR="00041C62" w:rsidRDefault="009373D2" w:rsidP="006A67A5">
      <w:pPr>
        <w:pStyle w:val="PargrafodaLista"/>
        <w:numPr>
          <w:ilvl w:val="1"/>
          <w:numId w:val="11"/>
        </w:numPr>
        <w:ind w:left="425" w:hanging="425"/>
        <w:jc w:val="both"/>
        <w:rPr>
          <w:rFonts w:ascii="Arial" w:hAnsi="Arial" w:cs="Arial"/>
          <w:b/>
          <w:color w:val="000000"/>
          <w:sz w:val="18"/>
          <w:szCs w:val="18"/>
        </w:rPr>
      </w:pPr>
      <w:r>
        <w:rPr>
          <w:rFonts w:ascii="Arial" w:hAnsi="Arial" w:cs="Arial"/>
          <w:b/>
          <w:color w:val="000000"/>
          <w:sz w:val="18"/>
          <w:szCs w:val="18"/>
        </w:rPr>
        <w:t>- Da CONTRATADA:</w:t>
      </w:r>
    </w:p>
    <w:p w:rsidR="00F07327" w:rsidRPr="00F07327" w:rsidRDefault="00F07327" w:rsidP="00F07327">
      <w:pPr>
        <w:jc w:val="both"/>
        <w:rPr>
          <w:rFonts w:ascii="Arial" w:hAnsi="Arial" w:cs="Arial"/>
          <w:sz w:val="18"/>
          <w:szCs w:val="18"/>
        </w:rPr>
      </w:pPr>
      <w:r>
        <w:rPr>
          <w:rFonts w:ascii="Arial" w:hAnsi="Arial" w:cs="Arial"/>
          <w:sz w:val="18"/>
          <w:szCs w:val="18"/>
        </w:rPr>
        <w:t xml:space="preserve">7.1.1 </w:t>
      </w:r>
      <w:r w:rsidRPr="00F07327">
        <w:rPr>
          <w:rFonts w:ascii="Arial" w:hAnsi="Arial" w:cs="Arial"/>
          <w:sz w:val="18"/>
          <w:szCs w:val="18"/>
        </w:rPr>
        <w:t>Fornecer o produto ou serviço em estrita conformidade com as especificações exigidas no edital;</w:t>
      </w:r>
    </w:p>
    <w:p w:rsidR="00F07327" w:rsidRPr="00F07327" w:rsidRDefault="00F07327" w:rsidP="00F07327">
      <w:pPr>
        <w:jc w:val="both"/>
        <w:rPr>
          <w:rFonts w:ascii="Arial" w:hAnsi="Arial" w:cs="Arial"/>
          <w:sz w:val="18"/>
          <w:szCs w:val="18"/>
        </w:rPr>
      </w:pPr>
      <w:r>
        <w:rPr>
          <w:rFonts w:ascii="Arial" w:hAnsi="Arial" w:cs="Arial"/>
          <w:sz w:val="18"/>
          <w:szCs w:val="18"/>
        </w:rPr>
        <w:t xml:space="preserve">7.1.2 </w:t>
      </w:r>
      <w:r w:rsidRPr="00F07327">
        <w:rPr>
          <w:rFonts w:ascii="Arial" w:hAnsi="Arial" w:cs="Arial"/>
          <w:sz w:val="18"/>
          <w:szCs w:val="18"/>
        </w:rPr>
        <w:t>Substituir e / ou corrigir, em no máximo 05 (cinco) dias úteis, a contar da recusa do recebimento, o material que apresentar alguma não conformidade;</w:t>
      </w:r>
    </w:p>
    <w:p w:rsidR="00F07327" w:rsidRPr="00F07327" w:rsidRDefault="00F07327" w:rsidP="00F07327">
      <w:pPr>
        <w:jc w:val="both"/>
        <w:rPr>
          <w:rFonts w:ascii="Arial" w:hAnsi="Arial" w:cs="Arial"/>
          <w:sz w:val="18"/>
          <w:szCs w:val="18"/>
        </w:rPr>
      </w:pPr>
      <w:r>
        <w:rPr>
          <w:rFonts w:ascii="Arial" w:hAnsi="Arial" w:cs="Arial"/>
          <w:sz w:val="18"/>
          <w:szCs w:val="18"/>
        </w:rPr>
        <w:t xml:space="preserve">7.1.3 </w:t>
      </w:r>
      <w:r w:rsidRPr="00F07327">
        <w:rPr>
          <w:rFonts w:ascii="Arial" w:hAnsi="Arial" w:cs="Arial"/>
          <w:sz w:val="18"/>
          <w:szCs w:val="18"/>
        </w:rPr>
        <w:t>A contratada é obrigada a pagar todos os tributos, contribuições fiscais que incidam ou venham incidir, direta ou indiretamente, sobre os produtos/objetos deste Termo de Referência.</w:t>
      </w:r>
    </w:p>
    <w:p w:rsidR="00F07327" w:rsidRPr="00F07327" w:rsidRDefault="00F07327" w:rsidP="00F07327">
      <w:pPr>
        <w:jc w:val="both"/>
        <w:rPr>
          <w:rFonts w:ascii="Arial" w:hAnsi="Arial" w:cs="Arial"/>
          <w:sz w:val="18"/>
          <w:szCs w:val="18"/>
        </w:rPr>
      </w:pPr>
      <w:r>
        <w:rPr>
          <w:rFonts w:ascii="Arial" w:hAnsi="Arial" w:cs="Arial"/>
          <w:sz w:val="18"/>
          <w:szCs w:val="18"/>
        </w:rPr>
        <w:t xml:space="preserve">7.1.4 </w:t>
      </w:r>
      <w:r w:rsidRPr="00F07327">
        <w:rPr>
          <w:rFonts w:ascii="Arial" w:hAnsi="Arial" w:cs="Arial"/>
          <w:sz w:val="18"/>
          <w:szCs w:val="18"/>
        </w:rPr>
        <w:t xml:space="preserve">A contratada é obrigada a entregar o pedido integral que está na autorização de fornecimento no prazo de 10 (dez) dias, </w:t>
      </w:r>
      <w:proofErr w:type="gramStart"/>
      <w:r w:rsidRPr="00F07327">
        <w:rPr>
          <w:rFonts w:ascii="Arial" w:hAnsi="Arial" w:cs="Arial"/>
          <w:sz w:val="18"/>
          <w:szCs w:val="18"/>
        </w:rPr>
        <w:t>sob pena</w:t>
      </w:r>
      <w:proofErr w:type="gramEnd"/>
      <w:r w:rsidRPr="00F07327">
        <w:rPr>
          <w:rFonts w:ascii="Arial" w:hAnsi="Arial" w:cs="Arial"/>
          <w:sz w:val="18"/>
          <w:szCs w:val="18"/>
        </w:rPr>
        <w:t xml:space="preserve"> de cancelamento do empenho, e impossibilitando o recebimento posteriormente.</w:t>
      </w:r>
    </w:p>
    <w:p w:rsidR="00F07327" w:rsidRPr="00F07327" w:rsidRDefault="00F07327" w:rsidP="00F07327">
      <w:pPr>
        <w:jc w:val="both"/>
        <w:rPr>
          <w:rFonts w:ascii="Arial" w:hAnsi="Arial" w:cs="Arial"/>
          <w:sz w:val="18"/>
          <w:szCs w:val="18"/>
        </w:rPr>
      </w:pPr>
      <w:r>
        <w:rPr>
          <w:rFonts w:ascii="Arial" w:hAnsi="Arial" w:cs="Arial"/>
          <w:sz w:val="18"/>
          <w:szCs w:val="18"/>
        </w:rPr>
        <w:t xml:space="preserve">7.1.5 </w:t>
      </w:r>
      <w:r w:rsidRPr="00F07327">
        <w:rPr>
          <w:rFonts w:ascii="Arial" w:hAnsi="Arial" w:cs="Arial"/>
          <w:sz w:val="18"/>
          <w:szCs w:val="18"/>
        </w:rPr>
        <w:t>A contratada deverá colocar na nota fiscal o número da autorização de fornecimento e o número de empenho.</w:t>
      </w:r>
    </w:p>
    <w:p w:rsidR="00041C62" w:rsidRDefault="00041C62">
      <w:pPr>
        <w:jc w:val="both"/>
        <w:rPr>
          <w:rFonts w:ascii="Arial" w:hAnsi="Arial" w:cs="Arial"/>
          <w:sz w:val="18"/>
          <w:szCs w:val="18"/>
        </w:rPr>
      </w:pPr>
    </w:p>
    <w:p w:rsidR="00041C62" w:rsidRPr="00F07327" w:rsidRDefault="00F07327" w:rsidP="00F07327">
      <w:pPr>
        <w:jc w:val="both"/>
        <w:rPr>
          <w:rFonts w:ascii="Arial" w:hAnsi="Arial" w:cs="Arial"/>
          <w:b/>
          <w:sz w:val="18"/>
          <w:szCs w:val="18"/>
        </w:rPr>
      </w:pPr>
      <w:r>
        <w:rPr>
          <w:rFonts w:ascii="Arial" w:hAnsi="Arial" w:cs="Arial"/>
          <w:b/>
          <w:sz w:val="18"/>
          <w:szCs w:val="18"/>
        </w:rPr>
        <w:t xml:space="preserve">7.2 </w:t>
      </w:r>
      <w:r w:rsidR="009373D2" w:rsidRPr="00F07327">
        <w:rPr>
          <w:rFonts w:ascii="Arial" w:hAnsi="Arial" w:cs="Arial"/>
          <w:b/>
          <w:sz w:val="18"/>
          <w:szCs w:val="18"/>
        </w:rPr>
        <w:t>- Do CONTRATANTE:</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7.2.1 </w:t>
      </w:r>
      <w:proofErr w:type="gramStart"/>
      <w:r w:rsidRPr="00F07327">
        <w:rPr>
          <w:rFonts w:ascii="Arial" w:hAnsi="Arial" w:cs="Arial"/>
          <w:sz w:val="18"/>
          <w:szCs w:val="18"/>
        </w:rPr>
        <w:t>Será</w:t>
      </w:r>
      <w:proofErr w:type="gramEnd"/>
      <w:r w:rsidRPr="00F07327">
        <w:rPr>
          <w:rFonts w:ascii="Arial" w:hAnsi="Arial" w:cs="Arial"/>
          <w:sz w:val="18"/>
          <w:szCs w:val="18"/>
        </w:rPr>
        <w:t xml:space="preserve"> responsável pela observância às leis, decretos, regulamentos, portarias e demais normas legais, direta e indiretamente aplicáveis ao contrato;</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7.2.2 Responsável pela fiscalização do contrato: </w:t>
      </w:r>
    </w:p>
    <w:p w:rsidR="00F07327" w:rsidRPr="00801733" w:rsidRDefault="00801733" w:rsidP="006A67A5">
      <w:pPr>
        <w:pStyle w:val="PargrafodaLista"/>
        <w:numPr>
          <w:ilvl w:val="0"/>
          <w:numId w:val="16"/>
        </w:numPr>
        <w:jc w:val="both"/>
        <w:rPr>
          <w:rFonts w:ascii="Arial" w:hAnsi="Arial" w:cs="Arial"/>
          <w:sz w:val="18"/>
          <w:szCs w:val="18"/>
        </w:rPr>
      </w:pPr>
      <w:r w:rsidRPr="00801733">
        <w:rPr>
          <w:rFonts w:ascii="Arial" w:hAnsi="Arial" w:cs="Arial"/>
          <w:sz w:val="20"/>
          <w:szCs w:val="20"/>
        </w:rPr>
        <w:t>Márcio Silvério do Vale</w:t>
      </w:r>
      <w:r w:rsidR="00F07327" w:rsidRPr="00801733">
        <w:rPr>
          <w:rFonts w:ascii="Arial" w:hAnsi="Arial" w:cs="Arial"/>
          <w:sz w:val="18"/>
          <w:szCs w:val="18"/>
        </w:rPr>
        <w:t>;</w:t>
      </w:r>
    </w:p>
    <w:p w:rsidR="00F07327" w:rsidRPr="00F07327" w:rsidRDefault="00F07327" w:rsidP="00F07327">
      <w:pPr>
        <w:jc w:val="both"/>
        <w:rPr>
          <w:rFonts w:ascii="Arial" w:hAnsi="Arial" w:cs="Arial"/>
          <w:sz w:val="18"/>
          <w:szCs w:val="18"/>
        </w:rPr>
      </w:pPr>
      <w:r w:rsidRPr="00F07327">
        <w:rPr>
          <w:rFonts w:ascii="Arial" w:hAnsi="Arial" w:cs="Arial"/>
          <w:sz w:val="18"/>
          <w:szCs w:val="18"/>
        </w:rPr>
        <w:t>7.2.3 Assegurar os recursos orçamentários e financeiros para custear a prestação;</w:t>
      </w:r>
    </w:p>
    <w:p w:rsidR="00F07327" w:rsidRPr="00F07327" w:rsidRDefault="00F07327" w:rsidP="00F07327">
      <w:pPr>
        <w:jc w:val="both"/>
        <w:rPr>
          <w:rFonts w:ascii="Arial" w:hAnsi="Arial" w:cs="Arial"/>
          <w:sz w:val="18"/>
          <w:szCs w:val="18"/>
        </w:rPr>
      </w:pPr>
      <w:r w:rsidRPr="00F07327">
        <w:rPr>
          <w:rFonts w:ascii="Arial" w:hAnsi="Arial" w:cs="Arial"/>
          <w:sz w:val="18"/>
          <w:szCs w:val="18"/>
        </w:rPr>
        <w:t>7.2.4 Zelar para que durante a vigência do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w:t>
      </w:r>
      <w:r>
        <w:rPr>
          <w:rFonts w:ascii="Arial" w:hAnsi="Arial" w:cs="Arial"/>
          <w:color w:val="000000"/>
          <w:sz w:val="18"/>
          <w:szCs w:val="18"/>
        </w:rPr>
        <w:lastRenderedPageBreak/>
        <w:t xml:space="preserve">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801733" w:rsidRDefault="00801733">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8C4C3A">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e a Secretaria de </w:t>
      </w:r>
      <w:r w:rsidR="009659E5">
        <w:rPr>
          <w:rFonts w:ascii="Arial" w:hAnsi="Arial" w:cs="Arial"/>
          <w:sz w:val="18"/>
          <w:szCs w:val="18"/>
        </w:rPr>
        <w:t>Educação</w:t>
      </w:r>
      <w:r>
        <w:rPr>
          <w:rFonts w:ascii="Arial" w:hAnsi="Arial" w:cs="Arial"/>
          <w:sz w:val="18"/>
          <w:szCs w:val="18"/>
        </w:rPr>
        <w:t xml:space="preserve"> serão as Unidades Administrativas encarregadas de fiscalizarem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Heading2"/>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801733" w:rsidRPr="00F07327" w:rsidRDefault="00801733" w:rsidP="00F07327">
      <w:pPr>
        <w:jc w:val="both"/>
        <w:rPr>
          <w:rFonts w:ascii="Arial" w:hAnsi="Arial" w:cs="Arial"/>
          <w:sz w:val="18"/>
          <w:szCs w:val="18"/>
        </w:rPr>
      </w:pPr>
    </w:p>
    <w:tbl>
      <w:tblPr>
        <w:tblW w:w="9638" w:type="dxa"/>
        <w:jc w:val="center"/>
        <w:tblInd w:w="-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8"/>
        <w:gridCol w:w="4622"/>
        <w:gridCol w:w="1048"/>
      </w:tblGrid>
      <w:tr w:rsidR="00801733" w:rsidRPr="00801733" w:rsidTr="00801733">
        <w:trPr>
          <w:trHeight w:val="353"/>
          <w:jc w:val="center"/>
        </w:trPr>
        <w:tc>
          <w:tcPr>
            <w:tcW w:w="3968" w:type="dxa"/>
            <w:shd w:val="clear" w:color="FFFFFF" w:fill="FFFFFF"/>
            <w:vAlign w:val="center"/>
          </w:tcPr>
          <w:p w:rsidR="00801733" w:rsidRPr="00801733" w:rsidRDefault="00801733" w:rsidP="00801733">
            <w:pPr>
              <w:jc w:val="center"/>
              <w:rPr>
                <w:rFonts w:ascii="Arial" w:hAnsi="Arial" w:cs="Arial"/>
                <w:sz w:val="20"/>
                <w:szCs w:val="20"/>
              </w:rPr>
            </w:pPr>
            <w:proofErr w:type="spellStart"/>
            <w:r w:rsidRPr="00801733">
              <w:rPr>
                <w:rFonts w:ascii="Arial" w:hAnsi="Arial" w:cs="Arial"/>
                <w:b/>
                <w:sz w:val="20"/>
                <w:szCs w:val="20"/>
              </w:rPr>
              <w:t>Proj</w:t>
            </w:r>
            <w:proofErr w:type="spellEnd"/>
            <w:r w:rsidRPr="00801733">
              <w:rPr>
                <w:rFonts w:ascii="Arial" w:hAnsi="Arial" w:cs="Arial"/>
                <w:b/>
                <w:sz w:val="20"/>
                <w:szCs w:val="20"/>
              </w:rPr>
              <w:t xml:space="preserve">. </w:t>
            </w:r>
            <w:proofErr w:type="spellStart"/>
            <w:r w:rsidRPr="00801733">
              <w:rPr>
                <w:rFonts w:ascii="Arial" w:hAnsi="Arial" w:cs="Arial"/>
                <w:b/>
                <w:sz w:val="20"/>
                <w:szCs w:val="20"/>
              </w:rPr>
              <w:t>Ativ</w:t>
            </w:r>
            <w:proofErr w:type="spellEnd"/>
            <w:r w:rsidRPr="00801733">
              <w:rPr>
                <w:rFonts w:ascii="Arial" w:hAnsi="Arial" w:cs="Arial"/>
                <w:b/>
                <w:sz w:val="20"/>
                <w:szCs w:val="20"/>
              </w:rPr>
              <w:t>.</w:t>
            </w:r>
          </w:p>
        </w:tc>
        <w:tc>
          <w:tcPr>
            <w:tcW w:w="4622" w:type="dxa"/>
            <w:vAlign w:val="center"/>
          </w:tcPr>
          <w:p w:rsidR="00801733" w:rsidRPr="00801733" w:rsidRDefault="00801733" w:rsidP="00801733">
            <w:pPr>
              <w:jc w:val="center"/>
              <w:rPr>
                <w:rFonts w:ascii="Arial" w:hAnsi="Arial" w:cs="Arial"/>
                <w:sz w:val="20"/>
                <w:szCs w:val="20"/>
              </w:rPr>
            </w:pPr>
            <w:r w:rsidRPr="00801733">
              <w:rPr>
                <w:rFonts w:ascii="Arial" w:hAnsi="Arial" w:cs="Arial"/>
                <w:b/>
                <w:sz w:val="20"/>
                <w:szCs w:val="20"/>
              </w:rPr>
              <w:t>Naturezas de Despesas</w:t>
            </w:r>
          </w:p>
        </w:tc>
        <w:tc>
          <w:tcPr>
            <w:tcW w:w="1048" w:type="dxa"/>
            <w:vAlign w:val="center"/>
          </w:tcPr>
          <w:p w:rsidR="00801733" w:rsidRPr="00801733" w:rsidRDefault="00801733" w:rsidP="00801733">
            <w:pPr>
              <w:jc w:val="center"/>
              <w:rPr>
                <w:rFonts w:ascii="Arial" w:hAnsi="Arial" w:cs="Arial"/>
                <w:sz w:val="20"/>
                <w:szCs w:val="20"/>
              </w:rPr>
            </w:pPr>
            <w:r w:rsidRPr="00801733">
              <w:rPr>
                <w:rFonts w:ascii="Arial" w:hAnsi="Arial" w:cs="Arial"/>
                <w:b/>
                <w:sz w:val="20"/>
                <w:szCs w:val="20"/>
              </w:rPr>
              <w:t>Ficha</w:t>
            </w:r>
          </w:p>
        </w:tc>
      </w:tr>
      <w:tr w:rsidR="00801733" w:rsidRPr="00801733" w:rsidTr="00801733">
        <w:trPr>
          <w:trHeight w:val="353"/>
          <w:jc w:val="center"/>
        </w:trPr>
        <w:tc>
          <w:tcPr>
            <w:tcW w:w="3968" w:type="dxa"/>
            <w:shd w:val="clear" w:color="FFFFFF" w:fill="FFFFFF"/>
            <w:vAlign w:val="center"/>
          </w:tcPr>
          <w:p w:rsidR="00801733" w:rsidRPr="00801733" w:rsidRDefault="00801733" w:rsidP="00801733">
            <w:pPr>
              <w:jc w:val="both"/>
              <w:rPr>
                <w:rFonts w:ascii="Arial" w:hAnsi="Arial" w:cs="Arial"/>
                <w:sz w:val="20"/>
                <w:szCs w:val="20"/>
              </w:rPr>
            </w:pPr>
            <w:proofErr w:type="gramStart"/>
            <w:r w:rsidRPr="00801733">
              <w:rPr>
                <w:rFonts w:ascii="Arial" w:hAnsi="Arial" w:cs="Arial"/>
                <w:sz w:val="20"/>
                <w:szCs w:val="20"/>
              </w:rPr>
              <w:t>2.110 – Manutenção</w:t>
            </w:r>
            <w:proofErr w:type="gramEnd"/>
            <w:r w:rsidRPr="00801733">
              <w:rPr>
                <w:rFonts w:ascii="Arial" w:hAnsi="Arial" w:cs="Arial"/>
                <w:sz w:val="20"/>
                <w:szCs w:val="20"/>
              </w:rPr>
              <w:t xml:space="preserve"> Administrativa</w:t>
            </w:r>
          </w:p>
        </w:tc>
        <w:tc>
          <w:tcPr>
            <w:tcW w:w="4622" w:type="dxa"/>
            <w:vAlign w:val="center"/>
          </w:tcPr>
          <w:p w:rsidR="00801733" w:rsidRPr="00801733" w:rsidRDefault="00801733" w:rsidP="00801733">
            <w:pPr>
              <w:jc w:val="both"/>
              <w:rPr>
                <w:rFonts w:ascii="Arial" w:hAnsi="Arial" w:cs="Arial"/>
                <w:sz w:val="20"/>
                <w:szCs w:val="20"/>
              </w:rPr>
            </w:pPr>
            <w:r w:rsidRPr="00801733">
              <w:rPr>
                <w:rFonts w:ascii="Arial" w:hAnsi="Arial" w:cs="Arial"/>
                <w:iCs/>
                <w:color w:val="000000"/>
                <w:sz w:val="20"/>
                <w:szCs w:val="20"/>
              </w:rPr>
              <w:t>3.3.90.39 - Outros Serviços de Terceiros – Pessoa Jurídica</w:t>
            </w:r>
          </w:p>
        </w:tc>
        <w:tc>
          <w:tcPr>
            <w:tcW w:w="1048" w:type="dxa"/>
            <w:vAlign w:val="center"/>
          </w:tcPr>
          <w:p w:rsidR="00801733" w:rsidRPr="00801733" w:rsidRDefault="00801733" w:rsidP="00801733">
            <w:pPr>
              <w:jc w:val="center"/>
              <w:rPr>
                <w:rFonts w:ascii="Arial" w:hAnsi="Arial" w:cs="Arial"/>
                <w:sz w:val="20"/>
                <w:szCs w:val="20"/>
              </w:rPr>
            </w:pPr>
            <w:r w:rsidRPr="00801733">
              <w:rPr>
                <w:rFonts w:ascii="Arial" w:hAnsi="Arial" w:cs="Arial"/>
                <w:sz w:val="20"/>
                <w:szCs w:val="20"/>
              </w:rPr>
              <w:t>807</w:t>
            </w:r>
          </w:p>
        </w:tc>
      </w:tr>
      <w:tr w:rsidR="00801733" w:rsidRPr="00801733" w:rsidTr="00801733">
        <w:trPr>
          <w:trHeight w:val="144"/>
          <w:jc w:val="center"/>
        </w:trPr>
        <w:tc>
          <w:tcPr>
            <w:tcW w:w="3968" w:type="dxa"/>
            <w:shd w:val="clear" w:color="FFFFFF" w:fill="FFFFFF"/>
            <w:vAlign w:val="center"/>
          </w:tcPr>
          <w:p w:rsidR="00801733" w:rsidRPr="00801733" w:rsidRDefault="00801733" w:rsidP="00801733">
            <w:pPr>
              <w:tabs>
                <w:tab w:val="left" w:pos="1110"/>
              </w:tabs>
              <w:ind w:right="-286"/>
              <w:jc w:val="both"/>
              <w:rPr>
                <w:rFonts w:ascii="Arial" w:hAnsi="Arial" w:cs="Arial"/>
                <w:iCs/>
                <w:color w:val="000000"/>
                <w:sz w:val="20"/>
                <w:szCs w:val="20"/>
              </w:rPr>
            </w:pPr>
            <w:r w:rsidRPr="00801733">
              <w:rPr>
                <w:rFonts w:ascii="Arial" w:hAnsi="Arial" w:cs="Arial"/>
                <w:iCs/>
                <w:color w:val="000000"/>
                <w:sz w:val="20"/>
                <w:szCs w:val="20"/>
              </w:rPr>
              <w:t xml:space="preserve">  </w:t>
            </w:r>
            <w:proofErr w:type="gramStart"/>
            <w:r w:rsidRPr="00801733">
              <w:rPr>
                <w:rFonts w:ascii="Arial" w:hAnsi="Arial" w:cs="Arial"/>
                <w:iCs/>
                <w:color w:val="000000"/>
                <w:sz w:val="20"/>
                <w:szCs w:val="20"/>
              </w:rPr>
              <w:t>2.119 – Gestão</w:t>
            </w:r>
            <w:proofErr w:type="gramEnd"/>
            <w:r w:rsidRPr="00801733">
              <w:rPr>
                <w:rFonts w:ascii="Arial" w:hAnsi="Arial" w:cs="Arial"/>
                <w:iCs/>
                <w:color w:val="000000"/>
                <w:sz w:val="20"/>
                <w:szCs w:val="20"/>
              </w:rPr>
              <w:t xml:space="preserve"> do Transporte Escolar</w:t>
            </w:r>
          </w:p>
        </w:tc>
        <w:tc>
          <w:tcPr>
            <w:tcW w:w="4622" w:type="dxa"/>
            <w:vAlign w:val="center"/>
          </w:tcPr>
          <w:p w:rsidR="00801733" w:rsidRPr="00801733" w:rsidRDefault="00801733" w:rsidP="00801733">
            <w:pPr>
              <w:tabs>
                <w:tab w:val="left" w:pos="1110"/>
              </w:tabs>
              <w:jc w:val="both"/>
              <w:rPr>
                <w:rFonts w:ascii="Arial" w:hAnsi="Arial" w:cs="Arial"/>
                <w:iCs/>
                <w:color w:val="000000"/>
                <w:sz w:val="20"/>
                <w:szCs w:val="20"/>
              </w:rPr>
            </w:pPr>
            <w:r w:rsidRPr="00801733">
              <w:rPr>
                <w:rFonts w:ascii="Arial" w:hAnsi="Arial" w:cs="Arial"/>
                <w:iCs/>
                <w:color w:val="000000"/>
                <w:sz w:val="20"/>
                <w:szCs w:val="20"/>
              </w:rPr>
              <w:t>3.3.90.39 - Outros Serviços de Terceiros – Pessoa Jurídica</w:t>
            </w:r>
          </w:p>
        </w:tc>
        <w:tc>
          <w:tcPr>
            <w:tcW w:w="1048" w:type="dxa"/>
            <w:vAlign w:val="center"/>
          </w:tcPr>
          <w:p w:rsidR="00801733" w:rsidRPr="00801733" w:rsidRDefault="00801733" w:rsidP="00801733">
            <w:pPr>
              <w:tabs>
                <w:tab w:val="left" w:pos="1110"/>
              </w:tabs>
              <w:jc w:val="center"/>
              <w:rPr>
                <w:rFonts w:ascii="Arial" w:hAnsi="Arial" w:cs="Arial"/>
                <w:iCs/>
                <w:color w:val="000000"/>
                <w:sz w:val="20"/>
                <w:szCs w:val="20"/>
              </w:rPr>
            </w:pPr>
            <w:r w:rsidRPr="00801733">
              <w:rPr>
                <w:rFonts w:ascii="Arial" w:hAnsi="Arial" w:cs="Arial"/>
                <w:iCs/>
                <w:color w:val="000000"/>
                <w:sz w:val="20"/>
                <w:szCs w:val="20"/>
              </w:rPr>
              <w:t>923</w:t>
            </w:r>
          </w:p>
        </w:tc>
      </w:tr>
    </w:tbl>
    <w:p w:rsidR="00041C62" w:rsidRDefault="00041C62">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8C4C3A">
        <w:rPr>
          <w:rFonts w:ascii="Arial" w:hAnsi="Arial" w:cs="Arial"/>
          <w:bCs/>
          <w:sz w:val="18"/>
          <w:szCs w:val="18"/>
          <w:lang w:eastAsia="ar-SA"/>
        </w:rPr>
        <w:t>113/2022</w:t>
      </w:r>
      <w:r>
        <w:rPr>
          <w:rFonts w:ascii="Arial" w:hAnsi="Arial" w:cs="Arial"/>
          <w:bCs/>
          <w:sz w:val="18"/>
          <w:szCs w:val="18"/>
          <w:lang w:eastAsia="ar-SA"/>
        </w:rPr>
        <w:t xml:space="preserve">, Pregão Eletrônico nº </w:t>
      </w:r>
      <w:r w:rsidR="008C4C3A">
        <w:rPr>
          <w:rFonts w:ascii="Arial" w:hAnsi="Arial" w:cs="Arial"/>
          <w:bCs/>
          <w:sz w:val="18"/>
          <w:szCs w:val="18"/>
          <w:lang w:eastAsia="ar-SA"/>
        </w:rPr>
        <w:t>055/2022</w:t>
      </w:r>
      <w:r>
        <w:rPr>
          <w:rFonts w:ascii="Arial" w:hAnsi="Arial" w:cs="Arial"/>
          <w:bCs/>
          <w:sz w:val="18"/>
          <w:szCs w:val="18"/>
          <w:lang w:eastAsia="ar-SA"/>
        </w:rPr>
        <w:t>.</w:t>
      </w:r>
    </w:p>
    <w:p w:rsidR="00041C62" w:rsidRDefault="00041C62">
      <w:pPr>
        <w:jc w:val="both"/>
        <w:rPr>
          <w:rFonts w:ascii="Arial" w:hAnsi="Arial" w:cs="Arial"/>
          <w:b/>
          <w:bCs/>
          <w:sz w:val="18"/>
          <w:szCs w:val="18"/>
          <w:lang w:eastAsia="ar-SA"/>
        </w:rPr>
      </w:pPr>
    </w:p>
    <w:p w:rsidR="009659E5" w:rsidRDefault="009659E5">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lastRenderedPageBreak/>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 xml:space="preserve">sendo </w:t>
      </w:r>
      <w:r w:rsidR="00801733" w:rsidRPr="00801733">
        <w:rPr>
          <w:rFonts w:ascii="Arial" w:hAnsi="Arial" w:cs="Arial"/>
          <w:sz w:val="20"/>
          <w:szCs w:val="20"/>
        </w:rPr>
        <w:t>Márcio Silvério do Vale</w:t>
      </w:r>
      <w:r w:rsidRPr="00801733">
        <w:rPr>
          <w:rFonts w:ascii="Arial" w:eastAsiaTheme="minorHAnsi" w:hAnsi="Arial" w:cs="Arial"/>
          <w:sz w:val="18"/>
          <w:szCs w:val="18"/>
        </w:rPr>
        <w:t>;</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F07327">
        <w:rPr>
          <w:rFonts w:ascii="Arial" w:eastAsiaTheme="minorHAnsi" w:hAnsi="Arial" w:cs="Arial"/>
          <w:bCs/>
          <w:color w:val="000000"/>
          <w:sz w:val="18"/>
          <w:szCs w:val="18"/>
        </w:rPr>
        <w:t>2</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SECRETÁRIO DE </w:t>
      </w:r>
      <w:r w:rsidR="004C3D84">
        <w:rPr>
          <w:rFonts w:ascii="Arial" w:eastAsiaTheme="minorHAnsi" w:hAnsi="Arial" w:cs="Arial"/>
          <w:bCs/>
          <w:color w:val="000000"/>
          <w:sz w:val="18"/>
          <w:szCs w:val="18"/>
        </w:rPr>
        <w:t>EDUCAÇÃO</w:t>
      </w:r>
      <w:r>
        <w:rPr>
          <w:rFonts w:ascii="Arial" w:eastAsiaTheme="minorHAnsi" w:hAnsi="Arial" w:cs="Arial"/>
          <w:bCs/>
          <w:color w:val="000000"/>
          <w:sz w:val="18"/>
          <w:szCs w:val="18"/>
        </w:rPr>
        <w:t xml:space="preserve">                                             PROCURADOR MUNICIPAL</w:t>
      </w:r>
    </w:p>
    <w:p w:rsidR="00041C62" w:rsidRDefault="00041C62">
      <w:pPr>
        <w:jc w:val="both"/>
        <w:rPr>
          <w:rFonts w:ascii="Arial" w:hAnsi="Arial" w:cs="Arial"/>
          <w:color w:val="000000"/>
          <w:sz w:val="18"/>
          <w:szCs w:val="18"/>
        </w:rPr>
      </w:pP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Testemunhas: </w:t>
      </w:r>
    </w:p>
    <w:p w:rsidR="00041C62" w:rsidRDefault="00041C62">
      <w:pPr>
        <w:jc w:val="both"/>
        <w:rPr>
          <w:rFonts w:ascii="Arial" w:hAnsi="Arial" w:cs="Arial"/>
          <w:sz w:val="20"/>
          <w:szCs w:val="20"/>
        </w:rPr>
      </w:pPr>
    </w:p>
    <w:p w:rsidR="00041C62" w:rsidRDefault="009373D2">
      <w:pPr>
        <w:ind w:left="-284"/>
        <w:jc w:val="both"/>
        <w:rPr>
          <w:rFonts w:ascii="Arial" w:hAnsi="Arial" w:cs="Arial"/>
          <w:bCs/>
          <w:color w:val="000000"/>
          <w:sz w:val="20"/>
          <w:szCs w:val="20"/>
        </w:rPr>
      </w:pPr>
      <w:r>
        <w:rPr>
          <w:rFonts w:ascii="Arial" w:eastAsiaTheme="minorHAnsi" w:hAnsi="Arial" w:cs="Arial"/>
          <w:bCs/>
          <w:color w:val="000000"/>
          <w:sz w:val="20"/>
          <w:szCs w:val="20"/>
        </w:rPr>
        <w:t xml:space="preserve"> </w:t>
      </w:r>
    </w:p>
    <w:p w:rsidR="00041C62" w:rsidRDefault="009373D2">
      <w:pPr>
        <w:ind w:left="-284"/>
        <w:jc w:val="both"/>
        <w:rPr>
          <w:rFonts w:ascii="Arial" w:hAnsi="Arial" w:cs="Arial"/>
          <w:bCs/>
          <w:color w:val="000000"/>
          <w:sz w:val="20"/>
          <w:szCs w:val="20"/>
        </w:rPr>
        <w:sectPr w:rsidR="00041C62" w:rsidSect="00272250">
          <w:headerReference w:type="default" r:id="rId14"/>
          <w:footerReference w:type="default" r:id="rId15"/>
          <w:pgSz w:w="11907" w:h="16840"/>
          <w:pgMar w:top="1440" w:right="1077" w:bottom="1134" w:left="1077"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Default="00041C62">
      <w:pPr>
        <w:jc w:val="center"/>
        <w:rPr>
          <w:rFonts w:ascii="Arial" w:hAnsi="Arial" w:cs="Arial"/>
          <w:b/>
          <w:bCs/>
          <w:color w:val="000000"/>
          <w:sz w:val="36"/>
          <w:szCs w:val="36"/>
        </w:rPr>
      </w:pPr>
    </w:p>
    <w:p w:rsidR="00041C62" w:rsidRDefault="009373D2">
      <w:pPr>
        <w:jc w:val="center"/>
        <w:rPr>
          <w:rFonts w:ascii="Arial" w:hAnsi="Arial" w:cs="Arial"/>
          <w:b/>
          <w:bCs/>
          <w:color w:val="000000"/>
          <w:sz w:val="36"/>
          <w:szCs w:val="36"/>
        </w:rPr>
      </w:pPr>
      <w:r>
        <w:rPr>
          <w:rFonts w:ascii="Arial" w:eastAsiaTheme="minorHAnsi" w:hAnsi="Arial" w:cs="Arial"/>
          <w:b/>
          <w:bCs/>
          <w:color w:val="000000"/>
          <w:sz w:val="36"/>
          <w:szCs w:val="36"/>
        </w:rPr>
        <w:t>MAPA ANALÍTICO</w:t>
      </w:r>
    </w:p>
    <w:p w:rsidR="00041C62" w:rsidRDefault="00041C62">
      <w:pPr>
        <w:pStyle w:val="SemEspaamento"/>
        <w:rPr>
          <w:rFonts w:ascii="Arial" w:hAnsi="Arial" w:cs="Arial"/>
          <w:b/>
          <w:sz w:val="20"/>
          <w:u w:val="single"/>
        </w:rPr>
      </w:pPr>
    </w:p>
    <w:tbl>
      <w:tblPr>
        <w:tblpPr w:leftFromText="141" w:rightFromText="141" w:vertAnchor="page" w:horzAnchor="margin" w:tblpXSpec="center" w:tblpY="3353"/>
        <w:tblW w:w="13643" w:type="dxa"/>
        <w:tblCellMar>
          <w:left w:w="0" w:type="dxa"/>
          <w:right w:w="0" w:type="dxa"/>
        </w:tblCellMar>
        <w:tblLook w:val="04A0"/>
      </w:tblPr>
      <w:tblGrid>
        <w:gridCol w:w="6521"/>
        <w:gridCol w:w="1560"/>
        <w:gridCol w:w="1417"/>
        <w:gridCol w:w="1452"/>
        <w:gridCol w:w="1417"/>
        <w:gridCol w:w="1276"/>
      </w:tblGrid>
      <w:tr w:rsidR="008C4C3A" w:rsidRPr="009659E5" w:rsidTr="009659E5">
        <w:trPr>
          <w:trHeight w:val="390"/>
        </w:trPr>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after="160" w:line="181" w:lineRule="atLeast"/>
              <w:jc w:val="center"/>
              <w:rPr>
                <w:rFonts w:ascii="Arial" w:hAnsi="Arial" w:cs="Arial"/>
                <w:b/>
              </w:rPr>
            </w:pPr>
            <w:r w:rsidRPr="009659E5">
              <w:rPr>
                <w:rFonts w:ascii="Arial" w:hAnsi="Arial" w:cs="Arial"/>
                <w:b/>
              </w:rPr>
              <w:t>Veículo</w:t>
            </w:r>
          </w:p>
        </w:tc>
        <w:tc>
          <w:tcPr>
            <w:tcW w:w="15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after="160" w:line="181" w:lineRule="atLeast"/>
              <w:jc w:val="center"/>
              <w:rPr>
                <w:rFonts w:ascii="Arial" w:hAnsi="Arial" w:cs="Arial"/>
                <w:b/>
              </w:rPr>
            </w:pPr>
            <w:r w:rsidRPr="009659E5">
              <w:rPr>
                <w:rFonts w:ascii="Arial" w:hAnsi="Arial" w:cs="Arial"/>
                <w:b/>
              </w:rPr>
              <w:t>Placa</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after="160" w:line="181" w:lineRule="atLeast"/>
              <w:jc w:val="center"/>
              <w:rPr>
                <w:rFonts w:ascii="Arial" w:hAnsi="Arial" w:cs="Arial"/>
                <w:b/>
              </w:rPr>
            </w:pPr>
            <w:r w:rsidRPr="009659E5">
              <w:rPr>
                <w:rFonts w:ascii="Arial" w:hAnsi="Arial" w:cs="Arial"/>
                <w:b/>
              </w:rPr>
              <w:t xml:space="preserve">Gente </w:t>
            </w:r>
          </w:p>
        </w:tc>
        <w:tc>
          <w:tcPr>
            <w:tcW w:w="14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after="160" w:line="181" w:lineRule="atLeast"/>
              <w:jc w:val="center"/>
              <w:rPr>
                <w:rFonts w:ascii="Arial" w:hAnsi="Arial" w:cs="Arial"/>
                <w:b/>
              </w:rPr>
            </w:pPr>
            <w:r w:rsidRPr="009659E5">
              <w:rPr>
                <w:rFonts w:ascii="Arial" w:hAnsi="Arial" w:cs="Arial"/>
                <w:b/>
              </w:rPr>
              <w:t>Sura</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after="160" w:line="181" w:lineRule="atLeast"/>
              <w:jc w:val="center"/>
              <w:rPr>
                <w:rFonts w:ascii="Arial" w:hAnsi="Arial" w:cs="Arial"/>
                <w:b/>
              </w:rPr>
            </w:pPr>
            <w:r w:rsidRPr="009659E5">
              <w:rPr>
                <w:rFonts w:ascii="Arial" w:hAnsi="Arial" w:cs="Arial"/>
                <w:b/>
              </w:rPr>
              <w:t>Mapfre</w:t>
            </w:r>
          </w:p>
        </w:tc>
        <w:tc>
          <w:tcPr>
            <w:tcW w:w="1276" w:type="dxa"/>
            <w:tcBorders>
              <w:top w:val="single" w:sz="8" w:space="0" w:color="000000"/>
              <w:left w:val="nil"/>
              <w:bottom w:val="single" w:sz="8" w:space="0" w:color="000000"/>
              <w:right w:val="single" w:sz="8" w:space="0" w:color="000000"/>
            </w:tcBorders>
          </w:tcPr>
          <w:p w:rsidR="008C4C3A" w:rsidRPr="009659E5" w:rsidRDefault="008C4C3A" w:rsidP="008C4C3A">
            <w:pPr>
              <w:spacing w:after="160" w:line="181" w:lineRule="atLeast"/>
              <w:jc w:val="center"/>
              <w:rPr>
                <w:rFonts w:ascii="Arial" w:hAnsi="Arial" w:cs="Arial"/>
                <w:b/>
              </w:rPr>
            </w:pPr>
            <w:r w:rsidRPr="009659E5">
              <w:rPr>
                <w:rFonts w:ascii="Arial" w:hAnsi="Arial" w:cs="Arial"/>
                <w:b/>
              </w:rPr>
              <w:t xml:space="preserve">Estimativa </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MARCOPOLO/ VOLARE</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 1545</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6.425,00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10.501,66</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IVECO/WAYCLASS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PYB 7610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8.020,00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11.033,33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IVECO/WAYCLASS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PYA 7849</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8020,00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11.033,33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IVECO/WAYCLASS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PYA 7920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8.020,00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11.033,33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IVECO/WAYCLASS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OQM8852</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9.998,00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11.692,66</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ÔNIBUS IVECO/ GRANCLASS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PZV 1812</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8.020,00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11.033,33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ÔNIBUS – IVECO/ GRANCLASS</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PZV 1810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8.020,00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11.033,33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MICROÔNIBUS – MARCOPOLO/ VOLARE</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OQN7931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10.576,00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12.500,00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11.885,33</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HMN8166</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HLF0975</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HLF8905</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HLF8904</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HLF8903</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HLF6856</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rPr>
            </w:pPr>
            <w:r w:rsidRPr="009659E5">
              <w:rPr>
                <w:rFonts w:ascii="Arial" w:hAnsi="Arial" w:cs="Arial"/>
              </w:rPr>
              <w:t>VW/KOMBI</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HLF 3260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3.520,00</w:t>
            </w: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5.080,00</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rPr>
            </w:pPr>
            <w:r w:rsidRPr="009659E5">
              <w:rPr>
                <w:rFonts w:ascii="Arial" w:hAnsi="Arial" w:cs="Arial"/>
              </w:rPr>
              <w:t>5.020,00</w:t>
            </w: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rPr>
            </w:pPr>
            <w:r w:rsidRPr="009659E5">
              <w:rPr>
                <w:rFonts w:ascii="Arial" w:hAnsi="Arial" w:cs="Arial"/>
              </w:rPr>
              <w:t>4.540,00</w:t>
            </w:r>
          </w:p>
        </w:tc>
      </w:tr>
      <w:tr w:rsidR="008C4C3A" w:rsidRPr="009659E5" w:rsidTr="009659E5">
        <w:trPr>
          <w:trHeight w:val="390"/>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b/>
              </w:rPr>
            </w:pPr>
            <w:r w:rsidRPr="009659E5">
              <w:rPr>
                <w:rFonts w:ascii="Arial" w:hAnsi="Arial" w:cs="Arial"/>
                <w:b/>
              </w:rPr>
              <w:t>Total</w:t>
            </w:r>
          </w:p>
        </w:tc>
        <w:tc>
          <w:tcPr>
            <w:tcW w:w="1560"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both"/>
              <w:rPr>
                <w:rFonts w:ascii="Arial" w:hAnsi="Arial" w:cs="Arial"/>
                <w:b/>
              </w:rPr>
            </w:pP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b/>
              </w:rPr>
            </w:pPr>
          </w:p>
        </w:tc>
        <w:tc>
          <w:tcPr>
            <w:tcW w:w="1452"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b/>
              </w:rPr>
            </w:pP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rsidR="008C4C3A" w:rsidRPr="009659E5" w:rsidRDefault="008C4C3A" w:rsidP="008C4C3A">
            <w:pPr>
              <w:spacing w:line="181" w:lineRule="atLeast"/>
              <w:jc w:val="center"/>
              <w:rPr>
                <w:rFonts w:ascii="Arial" w:hAnsi="Arial" w:cs="Arial"/>
                <w:b/>
              </w:rPr>
            </w:pPr>
          </w:p>
        </w:tc>
        <w:tc>
          <w:tcPr>
            <w:tcW w:w="1276" w:type="dxa"/>
            <w:tcBorders>
              <w:top w:val="nil"/>
              <w:left w:val="nil"/>
              <w:bottom w:val="single" w:sz="8" w:space="0" w:color="000000"/>
              <w:right w:val="single" w:sz="8" w:space="0" w:color="000000"/>
            </w:tcBorders>
          </w:tcPr>
          <w:p w:rsidR="008C4C3A" w:rsidRPr="009659E5" w:rsidRDefault="008C4C3A" w:rsidP="008C4C3A">
            <w:pPr>
              <w:spacing w:line="181" w:lineRule="atLeast"/>
              <w:jc w:val="center"/>
              <w:rPr>
                <w:rFonts w:ascii="Arial" w:hAnsi="Arial" w:cs="Arial"/>
                <w:b/>
              </w:rPr>
            </w:pPr>
            <w:r w:rsidRPr="009659E5">
              <w:rPr>
                <w:rFonts w:ascii="Arial" w:hAnsi="Arial" w:cs="Arial"/>
                <w:b/>
              </w:rPr>
              <w:t>121.026,30</w:t>
            </w:r>
          </w:p>
        </w:tc>
      </w:tr>
    </w:tbl>
    <w:p w:rsidR="00041C62" w:rsidRDefault="00041C62">
      <w:pPr>
        <w:jc w:val="both"/>
        <w:rPr>
          <w:rFonts w:ascii="Arial" w:hAnsi="Arial" w:cs="Arial"/>
          <w:b/>
        </w:rPr>
      </w:pPr>
    </w:p>
    <w:sectPr w:rsidR="00041C62" w:rsidSect="008C4C3A">
      <w:headerReference w:type="default" r:id="rId16"/>
      <w:footerReference w:type="default" r:id="rId17"/>
      <w:pgSz w:w="16840" w:h="11907" w:orient="landscape"/>
      <w:pgMar w:top="1560"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081" w:rsidRDefault="00855081">
      <w:r>
        <w:separator/>
      </w:r>
    </w:p>
  </w:endnote>
  <w:endnote w:type="continuationSeparator" w:id="0">
    <w:p w:rsidR="00855081" w:rsidRDefault="00855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33" w:rsidRDefault="00801733">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36770-020.</w:t>
    </w:r>
  </w:p>
  <w:p w:rsidR="00801733" w:rsidRDefault="00801733">
    <w:pPr>
      <w:pStyle w:val="Footer"/>
      <w:jc w:val="center"/>
      <w:rPr>
        <w:rFonts w:ascii="Arial" w:hAnsi="Arial" w:cs="Arial"/>
        <w:color w:val="002060"/>
        <w:sz w:val="20"/>
        <w:szCs w:val="20"/>
      </w:rPr>
    </w:pPr>
    <w:r>
      <w:rPr>
        <w:rFonts w:ascii="Arial" w:hAnsi="Arial" w:cs="Arial"/>
        <w:color w:val="002060"/>
        <w:sz w:val="20"/>
        <w:szCs w:val="20"/>
      </w:rPr>
      <w:t>32 3422-1066 (Ramal 219, 214 e 247) | licitacaopmcataguases@gmail.com</w:t>
    </w:r>
  </w:p>
  <w:p w:rsidR="00801733" w:rsidRDefault="00754FBB">
    <w:pPr>
      <w:pStyle w:val="Footer"/>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801733">
              <w:t xml:space="preserve">Página </w:t>
            </w:r>
            <w:r>
              <w:rPr>
                <w:b/>
              </w:rPr>
              <w:fldChar w:fldCharType="begin"/>
            </w:r>
            <w:r w:rsidR="00801733">
              <w:rPr>
                <w:b/>
              </w:rPr>
              <w:instrText>PAGE</w:instrText>
            </w:r>
            <w:r>
              <w:rPr>
                <w:b/>
              </w:rPr>
              <w:fldChar w:fldCharType="separate"/>
            </w:r>
            <w:r w:rsidR="004C3D84">
              <w:rPr>
                <w:b/>
                <w:noProof/>
              </w:rPr>
              <w:t>37</w:t>
            </w:r>
            <w:r>
              <w:rPr>
                <w:b/>
              </w:rPr>
              <w:fldChar w:fldCharType="end"/>
            </w:r>
            <w:r w:rsidR="00801733">
              <w:t xml:space="preserve"> de </w:t>
            </w:r>
            <w:r>
              <w:rPr>
                <w:b/>
              </w:rPr>
              <w:fldChar w:fldCharType="begin"/>
            </w:r>
            <w:r w:rsidR="00801733">
              <w:rPr>
                <w:b/>
              </w:rPr>
              <w:instrText>NUMPAGES</w:instrText>
            </w:r>
            <w:r>
              <w:rPr>
                <w:b/>
              </w:rPr>
              <w:fldChar w:fldCharType="separate"/>
            </w:r>
            <w:r w:rsidR="004C3D84">
              <w:rPr>
                <w:b/>
                <w:noProof/>
              </w:rPr>
              <w:t>38</w:t>
            </w:r>
            <w:r>
              <w:rPr>
                <w:b/>
              </w:rPr>
              <w:fldChar w:fldCharType="end"/>
            </w:r>
          </w:sdtContent>
        </w:sdt>
      </w:sdtContent>
    </w:sdt>
  </w:p>
  <w:p w:rsidR="00801733" w:rsidRDefault="00801733">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33" w:rsidRDefault="00801733">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801733" w:rsidRDefault="00801733">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801733" w:rsidRDefault="00754FBB">
    <w:pPr>
      <w:pStyle w:val="Footer"/>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801733">
              <w:t xml:space="preserve">Página </w:t>
            </w:r>
            <w:r>
              <w:rPr>
                <w:b/>
              </w:rPr>
              <w:fldChar w:fldCharType="begin"/>
            </w:r>
            <w:r w:rsidR="00801733">
              <w:rPr>
                <w:b/>
              </w:rPr>
              <w:instrText>PAGE</w:instrText>
            </w:r>
            <w:r>
              <w:rPr>
                <w:b/>
              </w:rPr>
              <w:fldChar w:fldCharType="separate"/>
            </w:r>
            <w:r w:rsidR="004126D6">
              <w:rPr>
                <w:b/>
                <w:noProof/>
              </w:rPr>
              <w:t>38</w:t>
            </w:r>
            <w:r>
              <w:rPr>
                <w:b/>
              </w:rPr>
              <w:fldChar w:fldCharType="end"/>
            </w:r>
            <w:r w:rsidR="00801733">
              <w:t xml:space="preserve"> de </w:t>
            </w:r>
            <w:r>
              <w:rPr>
                <w:b/>
              </w:rPr>
              <w:fldChar w:fldCharType="begin"/>
            </w:r>
            <w:r w:rsidR="00801733">
              <w:rPr>
                <w:b/>
              </w:rPr>
              <w:instrText>NUMPAGES</w:instrText>
            </w:r>
            <w:r>
              <w:rPr>
                <w:b/>
              </w:rPr>
              <w:fldChar w:fldCharType="separate"/>
            </w:r>
            <w:r w:rsidR="004126D6">
              <w:rPr>
                <w:b/>
                <w:noProof/>
              </w:rPr>
              <w:t>39</w:t>
            </w:r>
            <w:r>
              <w:rPr>
                <w:b/>
              </w:rPr>
              <w:fldChar w:fldCharType="end"/>
            </w:r>
          </w:sdtContent>
        </w:sdt>
      </w:sdtContent>
    </w:sdt>
  </w:p>
  <w:p w:rsidR="00801733" w:rsidRDefault="0080173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081" w:rsidRDefault="00855081">
      <w:r>
        <w:separator/>
      </w:r>
    </w:p>
  </w:footnote>
  <w:footnote w:type="continuationSeparator" w:id="0">
    <w:p w:rsidR="00855081" w:rsidRDefault="00855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33" w:rsidRDefault="00754FBB">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1" type="#_x0000_t75" style="position:absolute;left:0;text-align:left;margin-left:-21.7pt;margin-top:-43.4pt;width:527.9pt;height:91.2pt;z-index:-251658240;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r>
      <w:pict>
        <v:shape id="_x0000_s2052"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33" w:rsidRDefault="00754FBB">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pict>
        <v:shape id="_x0000_s2049" type="#_x0000_t75" style="position:absolute;left:0;text-align:left;margin-left:85.6pt;margin-top:-38.4pt;width:527.9pt;height:91.2pt;z-index:-251657216;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4">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6">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7">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15">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16">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5"/>
  </w:num>
  <w:num w:numId="2">
    <w:abstractNumId w:val="13"/>
  </w:num>
  <w:num w:numId="3">
    <w:abstractNumId w:val="12"/>
  </w:num>
  <w:num w:numId="4">
    <w:abstractNumId w:val="3"/>
  </w:num>
  <w:num w:numId="5">
    <w:abstractNumId w:val="10"/>
  </w:num>
  <w:num w:numId="6">
    <w:abstractNumId w:val="1"/>
  </w:num>
  <w:num w:numId="7">
    <w:abstractNumId w:val="6"/>
  </w:num>
  <w:num w:numId="8">
    <w:abstractNumId w:val="0"/>
  </w:num>
  <w:num w:numId="9">
    <w:abstractNumId w:val="7"/>
  </w:num>
  <w:num w:numId="10">
    <w:abstractNumId w:val="4"/>
  </w:num>
  <w:num w:numId="11">
    <w:abstractNumId w:val="5"/>
  </w:num>
  <w:num w:numId="12">
    <w:abstractNumId w:val="2"/>
  </w:num>
  <w:num w:numId="13">
    <w:abstractNumId w:val="11"/>
  </w:num>
  <w:num w:numId="14">
    <w:abstractNumId w:val="8"/>
  </w:num>
  <w:num w:numId="15">
    <w:abstractNumId w:val="9"/>
  </w:num>
  <w:num w:numId="16">
    <w:abstractNumId w:val="16"/>
  </w:num>
  <w:num w:numId="17">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041C62"/>
    <w:rsid w:val="00041C62"/>
    <w:rsid w:val="0006383C"/>
    <w:rsid w:val="000E4C29"/>
    <w:rsid w:val="00107AC0"/>
    <w:rsid w:val="00272250"/>
    <w:rsid w:val="003C3EB1"/>
    <w:rsid w:val="004126D6"/>
    <w:rsid w:val="004C3D84"/>
    <w:rsid w:val="006269ED"/>
    <w:rsid w:val="006A67A5"/>
    <w:rsid w:val="00702B26"/>
    <w:rsid w:val="00754FBB"/>
    <w:rsid w:val="00801733"/>
    <w:rsid w:val="00842215"/>
    <w:rsid w:val="0085207F"/>
    <w:rsid w:val="00855081"/>
    <w:rsid w:val="008C4C3A"/>
    <w:rsid w:val="008E07D7"/>
    <w:rsid w:val="00934490"/>
    <w:rsid w:val="009373D2"/>
    <w:rsid w:val="009504CF"/>
    <w:rsid w:val="00963C37"/>
    <w:rsid w:val="009659E5"/>
    <w:rsid w:val="00A53D7B"/>
    <w:rsid w:val="00B75A21"/>
    <w:rsid w:val="00C067EB"/>
    <w:rsid w:val="00C332FA"/>
    <w:rsid w:val="00CD4417"/>
    <w:rsid w:val="00D64E26"/>
    <w:rsid w:val="00D91CAB"/>
    <w:rsid w:val="00F07327"/>
    <w:rsid w:val="00F12146"/>
    <w:rsid w:val="00F444AA"/>
    <w:rsid w:val="00F44696"/>
    <w:rsid w:val="00F51F94"/>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041C62"/>
    <w:rPr>
      <w:rFonts w:ascii="Arial" w:eastAsia="Arial" w:hAnsi="Arial" w:cs="Arial"/>
      <w:sz w:val="40"/>
      <w:szCs w:val="40"/>
    </w:rPr>
  </w:style>
  <w:style w:type="character" w:customStyle="1" w:styleId="Heading2Char">
    <w:name w:val="Heading 2 Char"/>
    <w:basedOn w:val="Fontepargpadro"/>
    <w:link w:val="Heading2"/>
    <w:uiPriority w:val="9"/>
    <w:rsid w:val="00041C62"/>
    <w:rPr>
      <w:rFonts w:ascii="Arial" w:eastAsia="Arial" w:hAnsi="Arial" w:cs="Arial"/>
      <w:sz w:val="34"/>
    </w:rPr>
  </w:style>
  <w:style w:type="character" w:customStyle="1" w:styleId="Heading3Char">
    <w:name w:val="Heading 3 Char"/>
    <w:basedOn w:val="Fontepargpadro"/>
    <w:link w:val="Heading3"/>
    <w:uiPriority w:val="9"/>
    <w:rsid w:val="00041C62"/>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041C62"/>
    <w:rPr>
      <w:rFonts w:ascii="Arial" w:eastAsia="Arial" w:hAnsi="Arial" w:cs="Arial"/>
      <w:b/>
      <w:bCs/>
      <w:sz w:val="26"/>
      <w:szCs w:val="26"/>
    </w:rPr>
  </w:style>
  <w:style w:type="paragraph" w:customStyle="1" w:styleId="Heading5">
    <w:name w:val="Heading 5"/>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Heading5"/>
    <w:uiPriority w:val="9"/>
    <w:rsid w:val="00041C62"/>
    <w:rPr>
      <w:rFonts w:ascii="Arial" w:eastAsia="Arial" w:hAnsi="Arial" w:cs="Arial"/>
      <w:b/>
      <w:bCs/>
      <w:sz w:val="24"/>
      <w:szCs w:val="24"/>
    </w:rPr>
  </w:style>
  <w:style w:type="paragraph" w:customStyle="1" w:styleId="Heading6">
    <w:name w:val="Heading 6"/>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Heading6"/>
    <w:uiPriority w:val="9"/>
    <w:rsid w:val="00041C62"/>
    <w:rPr>
      <w:rFonts w:ascii="Arial" w:eastAsia="Arial" w:hAnsi="Arial" w:cs="Arial"/>
      <w:b/>
      <w:bCs/>
      <w:sz w:val="22"/>
      <w:szCs w:val="22"/>
    </w:rPr>
  </w:style>
  <w:style w:type="paragraph" w:customStyle="1" w:styleId="Heading7">
    <w:name w:val="Heading 7"/>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Heading7"/>
    <w:uiPriority w:val="9"/>
    <w:rsid w:val="00041C62"/>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041C62"/>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041C62"/>
    <w:rPr>
      <w:rFonts w:ascii="Arial" w:eastAsia="Arial" w:hAnsi="Arial" w:cs="Arial"/>
      <w:i/>
      <w:iCs/>
      <w:sz w:val="21"/>
      <w:szCs w:val="21"/>
    </w:rPr>
  </w:style>
  <w:style w:type="character" w:customStyle="1" w:styleId="TitleChar">
    <w:name w:val="Title Char"/>
    <w:basedOn w:val="Fontepargpadro"/>
    <w:link w:val="Ttul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link w:val="Citao"/>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link w:val="Header"/>
    <w:uiPriority w:val="99"/>
    <w:rsid w:val="00041C62"/>
  </w:style>
  <w:style w:type="character" w:customStyle="1" w:styleId="FooterChar">
    <w:name w:val="Footer Char"/>
    <w:basedOn w:val="Fontepargpadro"/>
    <w:link w:val="Footer"/>
    <w:uiPriority w:val="99"/>
    <w:rsid w:val="00041C62"/>
  </w:style>
  <w:style w:type="paragraph" w:customStyle="1" w:styleId="Caption">
    <w:name w:val="Caption"/>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link w:val="Foote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041C62"/>
    <w:rPr>
      <w:sz w:val="18"/>
    </w:rPr>
  </w:style>
  <w:style w:type="character" w:customStyle="1" w:styleId="EndnoteTextChar">
    <w:name w:val="Endnote Text Char"/>
    <w:link w:val="Textodenotadefim"/>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Heading1">
    <w:name w:val="Heading 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041C62"/>
    <w:pPr>
      <w:keepNext/>
      <w:jc w:val="center"/>
      <w:outlineLvl w:val="1"/>
    </w:pPr>
    <w:rPr>
      <w:b/>
      <w:bCs/>
    </w:rPr>
  </w:style>
  <w:style w:type="paragraph" w:customStyle="1" w:styleId="Heading3">
    <w:name w:val="Heading 3"/>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Heading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Heading2"/>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Header"/>
    <w:uiPriority w:val="99"/>
    <w:rsid w:val="00041C62"/>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rsid w:val="00041C62"/>
    <w:pPr>
      <w:tabs>
        <w:tab w:val="center" w:pos="4252"/>
        <w:tab w:val="right" w:pos="8504"/>
      </w:tabs>
    </w:pPr>
  </w:style>
  <w:style w:type="character" w:customStyle="1" w:styleId="RodapChar">
    <w:name w:val="Rodapé Char"/>
    <w:basedOn w:val="Fontepargpadro"/>
    <w:link w:val="Footer"/>
    <w:uiPriority w:val="99"/>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Heading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b/>
      <w:bCs/>
      <w:color w:val="000000"/>
      <w:sz w:val="20"/>
      <w:szCs w:val="20"/>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cataguases@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oempreendedor.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rtidoes-apf.apps.tcu.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6832F7D-6095-43F8-99C3-A27B45F41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17615</Words>
  <Characters>95124</Characters>
  <Application>Microsoft Office Word</Application>
  <DocSecurity>0</DocSecurity>
  <Lines>792</Lines>
  <Paragraphs>225</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10.15.4.1 Apresentar Registro ou inscrição na Superintendência de Seguros Privad</vt:lpstr>
      <vt:lpstr/>
      <vt:lpstr>ANEXO II</vt:lpstr>
      <vt:lpstr>MODELO DE PROPOSTA COMERCIAL</vt:lpstr>
    </vt:vector>
  </TitlesOfParts>
  <Company/>
  <LinksUpToDate>false</LinksUpToDate>
  <CharactersWithSpaces>112514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6</cp:revision>
  <dcterms:created xsi:type="dcterms:W3CDTF">2022-05-27T16:54:00Z</dcterms:created>
  <dcterms:modified xsi:type="dcterms:W3CDTF">2022-05-27T17:00:00Z</dcterms:modified>
</cp:coreProperties>
</file>